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D6C" w:rsidRDefault="00390D6C" w:rsidP="00390D6C">
      <w:pPr>
        <w:spacing w:after="0" w:line="240" w:lineRule="auto"/>
        <w:jc w:val="center"/>
        <w:rPr>
          <w:rFonts w:ascii="Times New Roman" w:eastAsia="Times New Roman" w:hAnsi="Times New Roman" w:cs="Times New Roman"/>
          <w:b/>
          <w:bCs/>
          <w:color w:val="000000"/>
          <w:sz w:val="36"/>
          <w:szCs w:val="36"/>
        </w:rPr>
      </w:pPr>
      <w:r w:rsidRPr="00F20881">
        <w:rPr>
          <w:rFonts w:ascii="Times New Roman" w:eastAsia="Times New Roman" w:hAnsi="Times New Roman" w:cs="Times New Roman"/>
          <w:b/>
          <w:bCs/>
          <w:color w:val="000000"/>
          <w:sz w:val="36"/>
          <w:szCs w:val="36"/>
        </w:rPr>
        <w:t xml:space="preserve">THỐNG KÊ HOẠT ĐỘNG KHOA HỌC CÔNG NGHỆ </w:t>
      </w:r>
      <w:r>
        <w:rPr>
          <w:rFonts w:ascii="Times New Roman" w:eastAsia="Times New Roman" w:hAnsi="Times New Roman" w:cs="Times New Roman"/>
          <w:b/>
          <w:bCs/>
          <w:color w:val="000000"/>
          <w:sz w:val="36"/>
          <w:szCs w:val="36"/>
        </w:rPr>
        <w:t>PHÓ BỘ MÔN</w:t>
      </w:r>
    </w:p>
    <w:p w:rsidR="00390D6C" w:rsidRDefault="00390D6C" w:rsidP="00390D6C">
      <w:pPr>
        <w:spacing w:after="0" w:line="240" w:lineRule="auto"/>
        <w:jc w:val="both"/>
        <w:rPr>
          <w:rFonts w:ascii="Times New Roman" w:eastAsia="Times New Roman" w:hAnsi="Times New Roman" w:cs="Times New Roman"/>
          <w:b/>
          <w:bCs/>
          <w:color w:val="000000"/>
          <w:sz w:val="28"/>
          <w:szCs w:val="28"/>
        </w:rPr>
      </w:pPr>
    </w:p>
    <w:p w:rsidR="00390D6C" w:rsidRPr="0029400D" w:rsidRDefault="00390D6C" w:rsidP="00390D6C">
      <w:pPr>
        <w:spacing w:after="0" w:line="240" w:lineRule="auto"/>
        <w:jc w:val="both"/>
        <w:rPr>
          <w:rFonts w:ascii="Times New Roman" w:eastAsia="Times New Roman" w:hAnsi="Times New Roman" w:cs="Times New Roman"/>
          <w:color w:val="000000"/>
          <w:sz w:val="28"/>
          <w:szCs w:val="28"/>
        </w:rPr>
      </w:pPr>
      <w:r w:rsidRPr="0029400D">
        <w:rPr>
          <w:rFonts w:ascii="Times New Roman" w:eastAsia="Times New Roman" w:hAnsi="Times New Roman" w:cs="Times New Roman"/>
          <w:b/>
          <w:bCs/>
          <w:color w:val="000000"/>
          <w:sz w:val="28"/>
          <w:szCs w:val="28"/>
        </w:rPr>
        <w:t>Tiêu chuẩn Phó Trưởng BM</w:t>
      </w:r>
    </w:p>
    <w:p w:rsidR="00390D6C" w:rsidRPr="0029400D" w:rsidRDefault="00390D6C" w:rsidP="00390D6C">
      <w:pPr>
        <w:spacing w:after="0" w:line="240" w:lineRule="auto"/>
        <w:jc w:val="both"/>
        <w:rPr>
          <w:rFonts w:ascii="Times New Roman" w:hAnsi="Times New Roman" w:cs="Times New Roman"/>
          <w:bCs/>
          <w:spacing w:val="-4"/>
          <w:sz w:val="28"/>
          <w:szCs w:val="28"/>
          <w:lang w:val="vi-VN" w:eastAsia="vi-VN"/>
        </w:rPr>
      </w:pPr>
      <w:r w:rsidRPr="0029400D">
        <w:rPr>
          <w:rFonts w:ascii="Times New Roman" w:eastAsia="Times New Roman" w:hAnsi="Times New Roman" w:cs="Times New Roman"/>
          <w:color w:val="000000"/>
          <w:sz w:val="28"/>
          <w:szCs w:val="28"/>
        </w:rPr>
        <w:tab/>
        <w:t xml:space="preserve">Theo Công văn 2240/HVN-TCCB ngày 13 tháng 12 năm 2021. </w:t>
      </w:r>
      <w:r w:rsidRPr="0029400D">
        <w:rPr>
          <w:rFonts w:ascii="Times New Roman" w:hAnsi="Times New Roman" w:cs="Times New Roman"/>
          <w:bCs/>
          <w:spacing w:val="-4"/>
          <w:sz w:val="28"/>
          <w:szCs w:val="28"/>
          <w:lang w:val="vi-VN" w:eastAsia="vi-VN"/>
        </w:rPr>
        <w:t xml:space="preserve">Ngoài các tiêu chuẩn nhân sự giữ chức Phó Trưởng Bộ môn được quy định tại Quy chế Tổ chức và hoạt động và Quy chế bổ nhiệm thì trong 05 năm gần nhất phải có ít nhất: (1) </w:t>
      </w:r>
      <w:r w:rsidRPr="0029400D">
        <w:rPr>
          <w:rFonts w:ascii="Times New Roman" w:hAnsi="Times New Roman" w:cs="Times New Roman"/>
          <w:spacing w:val="-4"/>
          <w:sz w:val="28"/>
          <w:szCs w:val="28"/>
          <w:lang w:val="vi-VN" w:eastAsia="vi-VN"/>
        </w:rPr>
        <w:t>01 bài báo khoa học đăng trên các tạp chí khoa học quốc tế có IS</w:t>
      </w:r>
      <w:r w:rsidRPr="0029400D">
        <w:rPr>
          <w:rFonts w:ascii="Times New Roman" w:hAnsi="Times New Roman" w:cs="Times New Roman"/>
          <w:spacing w:val="-4"/>
          <w:sz w:val="28"/>
          <w:szCs w:val="28"/>
          <w:lang w:eastAsia="vi-VN"/>
        </w:rPr>
        <w:t>S</w:t>
      </w:r>
      <w:r w:rsidRPr="0029400D">
        <w:rPr>
          <w:rFonts w:ascii="Times New Roman" w:hAnsi="Times New Roman" w:cs="Times New Roman"/>
          <w:spacing w:val="-4"/>
          <w:sz w:val="28"/>
          <w:szCs w:val="28"/>
          <w:lang w:val="vi-VN" w:eastAsia="vi-VN"/>
        </w:rPr>
        <w:t>N hoặc tương đương</w:t>
      </w:r>
      <w:r w:rsidRPr="0029400D">
        <w:rPr>
          <w:rFonts w:ascii="Times New Roman" w:hAnsi="Times New Roman" w:cs="Times New Roman"/>
          <w:bCs/>
          <w:spacing w:val="-4"/>
          <w:sz w:val="28"/>
          <w:szCs w:val="28"/>
          <w:lang w:val="vi-VN" w:eastAsia="vi-VN"/>
        </w:rPr>
        <w:t xml:space="preserve"> (giống mới, tiến bộ kỹ thuật mới, giải pháp hữu ích mới, các sáng kiến về thể chế, chính sách được cấp có thẩm quyền xác nhận), hoặc chương sách phục vụ đào tạo được xuất bản bởi các nhà xuất bản uy tín trên thế giới; </w:t>
      </w:r>
      <w:r w:rsidRPr="0029400D">
        <w:rPr>
          <w:rFonts w:ascii="Times New Roman" w:hAnsi="Times New Roman" w:cs="Times New Roman"/>
          <w:spacing w:val="-4"/>
          <w:sz w:val="28"/>
          <w:szCs w:val="28"/>
          <w:lang w:val="vi-VN" w:eastAsia="vi-VN"/>
        </w:rPr>
        <w:t>hoặc 03 bài báo khoa học đăng trên tạp chí của Học viện, trong đó có 01 bài báo khóa học được viết bằng Tiếng Anh</w:t>
      </w:r>
      <w:r w:rsidRPr="0029400D">
        <w:rPr>
          <w:rFonts w:ascii="Times New Roman" w:hAnsi="Times New Roman" w:cs="Times New Roman"/>
          <w:bCs/>
          <w:spacing w:val="-4"/>
          <w:sz w:val="28"/>
          <w:szCs w:val="28"/>
          <w:lang w:val="vi-VN" w:eastAsia="vi-VN"/>
        </w:rPr>
        <w:t xml:space="preserve">; (2) </w:t>
      </w:r>
      <w:r w:rsidRPr="0029400D">
        <w:rPr>
          <w:rFonts w:ascii="Times New Roman" w:hAnsi="Times New Roman" w:cs="Times New Roman"/>
          <w:spacing w:val="-4"/>
          <w:sz w:val="28"/>
          <w:szCs w:val="28"/>
          <w:lang w:val="vi-VN" w:eastAsia="vi-VN"/>
        </w:rPr>
        <w:t>tham gia chính 01 đề tài/nhiệm vụ/dự án cấp bộ và tương đương trở lên</w:t>
      </w:r>
      <w:r w:rsidRPr="0029400D">
        <w:rPr>
          <w:rFonts w:ascii="Times New Roman" w:hAnsi="Times New Roman" w:cs="Times New Roman"/>
          <w:bCs/>
          <w:spacing w:val="-4"/>
          <w:sz w:val="28"/>
          <w:szCs w:val="28"/>
          <w:lang w:val="vi-VN" w:eastAsia="vi-VN"/>
        </w:rPr>
        <w:t xml:space="preserve"> (đề tài cấp tỉnh, đề tài hợp tác song phương với nước ngoài hay </w:t>
      </w:r>
      <w:r w:rsidRPr="0029400D">
        <w:rPr>
          <w:rFonts w:ascii="Times New Roman" w:hAnsi="Times New Roman" w:cs="Times New Roman"/>
          <w:spacing w:val="-4"/>
          <w:sz w:val="28"/>
          <w:szCs w:val="28"/>
          <w:lang w:val="vi-VN" w:eastAsia="vi-VN"/>
        </w:rPr>
        <w:t>hợp đồng kinh tế với các đối tác trong và ngoài nước có giá trị từ 0,3 tỷ VNĐ trở lên..</w:t>
      </w:r>
      <w:r w:rsidRPr="0029400D">
        <w:rPr>
          <w:rFonts w:ascii="Times New Roman" w:hAnsi="Times New Roman" w:cs="Times New Roman"/>
          <w:bCs/>
          <w:spacing w:val="-4"/>
          <w:sz w:val="28"/>
          <w:szCs w:val="28"/>
          <w:lang w:val="vi-VN" w:eastAsia="vi-VN"/>
        </w:rPr>
        <w:t>.) không tính các đề tài/nhiệm vụ/dự án do Học viện giao.</w:t>
      </w:r>
    </w:p>
    <w:p w:rsidR="00390D6C" w:rsidRPr="0029400D" w:rsidRDefault="00390D6C" w:rsidP="00390D6C">
      <w:pPr>
        <w:tabs>
          <w:tab w:val="left" w:pos="993"/>
          <w:tab w:val="left" w:pos="1276"/>
        </w:tabs>
        <w:spacing w:before="60" w:after="60" w:line="330" w:lineRule="exact"/>
        <w:ind w:firstLine="720"/>
        <w:jc w:val="both"/>
        <w:rPr>
          <w:rFonts w:ascii="Times New Roman" w:hAnsi="Times New Roman" w:cs="Times New Roman"/>
          <w:bCs/>
          <w:iCs/>
          <w:sz w:val="28"/>
          <w:szCs w:val="28"/>
          <w:lang w:eastAsia="vi-VN"/>
        </w:rPr>
      </w:pPr>
      <w:r w:rsidRPr="0029400D">
        <w:rPr>
          <w:rFonts w:ascii="Times New Roman" w:hAnsi="Times New Roman" w:cs="Times New Roman"/>
          <w:b/>
          <w:bCs/>
          <w:iCs/>
          <w:sz w:val="28"/>
          <w:szCs w:val="28"/>
          <w:u w:val="single"/>
          <w:lang w:val="vi-VN" w:eastAsia="vi-VN"/>
        </w:rPr>
        <w:t>Ghi chú:</w:t>
      </w:r>
      <w:r w:rsidRPr="0029400D">
        <w:rPr>
          <w:rFonts w:ascii="Times New Roman" w:hAnsi="Times New Roman" w:cs="Times New Roman"/>
          <w:bCs/>
          <w:iCs/>
          <w:sz w:val="28"/>
          <w:szCs w:val="28"/>
          <w:lang w:val="vi-VN" w:eastAsia="vi-VN"/>
        </w:rPr>
        <w:t xml:space="preserve"> </w:t>
      </w:r>
    </w:p>
    <w:p w:rsidR="00390D6C" w:rsidRPr="0029400D" w:rsidRDefault="00390D6C" w:rsidP="00390D6C">
      <w:pPr>
        <w:numPr>
          <w:ilvl w:val="0"/>
          <w:numId w:val="5"/>
        </w:numPr>
        <w:tabs>
          <w:tab w:val="clear" w:pos="2880"/>
          <w:tab w:val="left" w:pos="1080"/>
        </w:tabs>
        <w:spacing w:before="60" w:after="60" w:line="330" w:lineRule="exact"/>
        <w:ind w:left="0" w:firstLine="720"/>
        <w:jc w:val="both"/>
        <w:rPr>
          <w:rFonts w:ascii="Times New Roman" w:hAnsi="Times New Roman" w:cs="Times New Roman"/>
          <w:bCs/>
          <w:sz w:val="28"/>
          <w:szCs w:val="28"/>
          <w:lang w:val="vi-VN" w:eastAsia="vi-VN"/>
        </w:rPr>
      </w:pPr>
      <w:r w:rsidRPr="0029400D">
        <w:rPr>
          <w:rFonts w:ascii="Times New Roman" w:hAnsi="Times New Roman" w:cs="Times New Roman"/>
          <w:bCs/>
          <w:iCs/>
          <w:sz w:val="28"/>
          <w:szCs w:val="28"/>
          <w:lang w:val="vi-VN" w:eastAsia="vi-VN"/>
        </w:rPr>
        <w:t>Trong trường hợp nhân sự không đủ tiêu chuẩn thì c</w:t>
      </w:r>
      <w:r w:rsidRPr="0029400D">
        <w:rPr>
          <w:rFonts w:ascii="Times New Roman" w:hAnsi="Times New Roman" w:cs="Times New Roman"/>
          <w:bCs/>
          <w:sz w:val="28"/>
          <w:szCs w:val="28"/>
          <w:lang w:val="vi-VN" w:eastAsia="vi-VN"/>
        </w:rPr>
        <w:t xml:space="preserve">ho phép quy đổi hoạt động khoa học công nghệ theo quy định tại Phụ lục 3 trong Thông báo số 674/HVN-KHCN ngày 20 tháng 4 năm 2021 của Giám đốc Học viện về đăng ký phương án nghiên cứu khoa học thực hiện năm 2021, như sau: </w:t>
      </w:r>
    </w:p>
    <w:p w:rsidR="00390D6C" w:rsidRPr="0029400D" w:rsidRDefault="00390D6C" w:rsidP="00390D6C">
      <w:pPr>
        <w:numPr>
          <w:ilvl w:val="0"/>
          <w:numId w:val="4"/>
        </w:numPr>
        <w:tabs>
          <w:tab w:val="left" w:pos="851"/>
        </w:tabs>
        <w:spacing w:before="60" w:after="60" w:line="330" w:lineRule="exact"/>
        <w:ind w:left="0" w:firstLine="709"/>
        <w:jc w:val="both"/>
        <w:rPr>
          <w:rFonts w:ascii="Times New Roman" w:hAnsi="Times New Roman" w:cs="Times New Roman"/>
          <w:bCs/>
          <w:spacing w:val="-8"/>
          <w:sz w:val="28"/>
          <w:szCs w:val="28"/>
          <w:lang w:val="vi-VN" w:eastAsia="vi-VN"/>
        </w:rPr>
      </w:pPr>
      <w:r w:rsidRPr="0029400D">
        <w:rPr>
          <w:rFonts w:ascii="Times New Roman" w:hAnsi="Times New Roman" w:cs="Times New Roman"/>
          <w:bCs/>
          <w:spacing w:val="-8"/>
          <w:sz w:val="28"/>
          <w:szCs w:val="28"/>
          <w:lang w:val="vi-VN" w:eastAsia="vi-VN"/>
        </w:rPr>
        <w:t xml:space="preserve">01 bài báo ISI (tác giả chính) tương đương với 01 đề tài cấp Bộ và tương đương (chủ nhiệm) hoặc 1,5 bài báo Scopus hoặc 03 bài báo tiếng Anh đăng trên tạp chí Học viện hoặc 01 tiến bộ kỹ thuật/giải pháp hữu ích/phát minh sáng chế của Học viện được công nhận cấp quốc gia (tác giả chính) hoặc 01 giống cây trồng/vật nuôi.  </w:t>
      </w:r>
    </w:p>
    <w:p w:rsidR="00390D6C" w:rsidRPr="0029400D" w:rsidRDefault="00390D6C" w:rsidP="00390D6C">
      <w:pPr>
        <w:numPr>
          <w:ilvl w:val="0"/>
          <w:numId w:val="4"/>
        </w:numPr>
        <w:tabs>
          <w:tab w:val="left" w:pos="851"/>
        </w:tabs>
        <w:spacing w:before="60" w:after="60" w:line="330" w:lineRule="exact"/>
        <w:ind w:left="0" w:firstLine="709"/>
        <w:jc w:val="both"/>
        <w:rPr>
          <w:rFonts w:ascii="Times New Roman" w:hAnsi="Times New Roman" w:cs="Times New Roman"/>
          <w:bCs/>
          <w:spacing w:val="-4"/>
          <w:sz w:val="28"/>
          <w:szCs w:val="28"/>
          <w:lang w:val="vi-VN" w:eastAsia="vi-VN"/>
        </w:rPr>
      </w:pPr>
      <w:r w:rsidRPr="0029400D">
        <w:rPr>
          <w:rFonts w:ascii="Times New Roman" w:hAnsi="Times New Roman" w:cs="Times New Roman"/>
          <w:bCs/>
          <w:spacing w:val="-4"/>
          <w:sz w:val="28"/>
          <w:szCs w:val="28"/>
          <w:lang w:val="vi-VN" w:eastAsia="vi-VN"/>
        </w:rPr>
        <w:t>01 đề tài cấp Bộ (chủ nhiệm đề tài) tương đương với 01 đề tài hợp tác Nghị định thư, 01 đề tài/dự án HTQT (≥30.000 USD); 02 đề tài/dự án HTQT (15.000-&lt;30.000 USD); 03 đề tài/dự án HTQT (&lt;15.000 USD); hoặc 01 đề tài Nafosted; 01 đề tài/dự án nhánh cấp quốc gia; 01 đề tài cấp tỉnh/thành phố trực thuộc TW; 01 đề tài/dự án doanh nghiệp (giá trị ≥ 1 tỉ đồng); 0,75 đề tài/dự án cấp Quốc gia (thuộc chương trình KH&amp;CN cấp quốc gia, đề tài/dự án độc lập cấp Quốc gia).</w:t>
      </w:r>
    </w:p>
    <w:p w:rsidR="00390D6C" w:rsidRPr="0029400D" w:rsidRDefault="00390D6C" w:rsidP="00390D6C">
      <w:pPr>
        <w:numPr>
          <w:ilvl w:val="0"/>
          <w:numId w:val="5"/>
        </w:numPr>
        <w:tabs>
          <w:tab w:val="clear" w:pos="2880"/>
          <w:tab w:val="left" w:pos="1080"/>
        </w:tabs>
        <w:spacing w:before="60" w:after="60" w:line="330" w:lineRule="exact"/>
        <w:ind w:left="0" w:firstLine="720"/>
        <w:jc w:val="both"/>
        <w:rPr>
          <w:rFonts w:ascii="Times New Roman" w:hAnsi="Times New Roman" w:cs="Times New Roman"/>
          <w:bCs/>
          <w:sz w:val="28"/>
          <w:szCs w:val="28"/>
          <w:lang w:val="vi-VN" w:eastAsia="vi-VN"/>
        </w:rPr>
      </w:pPr>
      <w:r w:rsidRPr="0029400D">
        <w:rPr>
          <w:rFonts w:ascii="Times New Roman" w:hAnsi="Times New Roman" w:cs="Times New Roman"/>
          <w:bCs/>
          <w:iCs/>
          <w:sz w:val="28"/>
          <w:szCs w:val="28"/>
          <w:lang w:val="vi-VN" w:eastAsia="vi-VN"/>
        </w:rPr>
        <w:t>Do đặc thù về chuyên môn, đối với nhân sự đề nghị bổ nhiệm Phó Bộ môn (học phần cơ bản)</w:t>
      </w:r>
      <w:r w:rsidRPr="0029400D">
        <w:rPr>
          <w:rFonts w:ascii="Times New Roman" w:hAnsi="Times New Roman" w:cs="Times New Roman"/>
          <w:bCs/>
          <w:sz w:val="28"/>
          <w:szCs w:val="28"/>
          <w:lang w:val="vi-VN" w:eastAsia="vi-VN"/>
        </w:rPr>
        <w:t xml:space="preserve"> được tính bằng 1/2 (một phần hai) so với Trưởng Bộ môn như sau:</w:t>
      </w:r>
    </w:p>
    <w:p w:rsidR="00390D6C" w:rsidRPr="0029400D" w:rsidRDefault="00390D6C" w:rsidP="00390D6C">
      <w:pPr>
        <w:spacing w:before="80" w:after="80" w:line="360" w:lineRule="exact"/>
        <w:jc w:val="both"/>
        <w:rPr>
          <w:rFonts w:ascii="Times New Roman" w:hAnsi="Times New Roman" w:cs="Times New Roman"/>
          <w:bCs/>
          <w:sz w:val="28"/>
          <w:szCs w:val="28"/>
          <w:lang w:val="vi-VN" w:eastAsia="vi-VN"/>
        </w:rPr>
      </w:pPr>
      <w:r w:rsidRPr="0029400D">
        <w:rPr>
          <w:rFonts w:ascii="Times New Roman" w:hAnsi="Times New Roman" w:cs="Times New Roman"/>
          <w:bCs/>
          <w:sz w:val="28"/>
          <w:szCs w:val="28"/>
          <w:lang w:eastAsia="vi-VN"/>
        </w:rPr>
        <w:tab/>
      </w:r>
      <w:r w:rsidRPr="0029400D">
        <w:rPr>
          <w:rFonts w:ascii="Times New Roman" w:hAnsi="Times New Roman" w:cs="Times New Roman"/>
          <w:bCs/>
          <w:sz w:val="28"/>
          <w:szCs w:val="28"/>
          <w:lang w:val="vi-VN" w:eastAsia="vi-VN"/>
        </w:rPr>
        <w:t xml:space="preserve">- Trưởng Bộ môn (Triết học, Khoa học chính trị, Kinh tế chính trị - Chủ nghĩa xã hội khoa học, Toán, Lý, Hóa, Sinh học, Thực vật, Tiếng Anh cơ bản, Giáo dục thể chất): Chỉ cần một trong hai tiêu chí là có Bài báo khoa học* (bài báo) hoặc Đề tài. Số lượng bài báo sẽ giảm 1/2 (một phần hai) so với tiêu chuẩn tại </w:t>
      </w:r>
      <w:r w:rsidRPr="0029400D">
        <w:rPr>
          <w:rFonts w:ascii="Times New Roman" w:hAnsi="Times New Roman" w:cs="Times New Roman"/>
          <w:bCs/>
          <w:i/>
          <w:sz w:val="28"/>
          <w:szCs w:val="28"/>
          <w:lang w:val="vi-VN" w:eastAsia="vi-VN"/>
        </w:rPr>
        <w:t xml:space="preserve">Công văn số </w:t>
      </w:r>
      <w:r w:rsidRPr="0029400D">
        <w:rPr>
          <w:rFonts w:ascii="Times New Roman" w:hAnsi="Times New Roman" w:cs="Times New Roman"/>
          <w:i/>
          <w:iCs/>
          <w:sz w:val="28"/>
          <w:lang w:val="vi-VN"/>
        </w:rPr>
        <w:t>1369</w:t>
      </w:r>
      <w:r w:rsidRPr="0029400D">
        <w:rPr>
          <w:rFonts w:ascii="Times New Roman" w:hAnsi="Times New Roman" w:cs="Times New Roman"/>
          <w:b/>
          <w:i/>
          <w:iCs/>
          <w:sz w:val="28"/>
          <w:lang w:val="vi-VN"/>
        </w:rPr>
        <w:t>/</w:t>
      </w:r>
      <w:r w:rsidRPr="0029400D">
        <w:rPr>
          <w:rFonts w:ascii="Times New Roman" w:hAnsi="Times New Roman" w:cs="Times New Roman"/>
          <w:bCs/>
          <w:i/>
          <w:iCs/>
          <w:sz w:val="28"/>
          <w:lang w:val="vi-VN"/>
        </w:rPr>
        <w:t xml:space="preserve">HVN-TCCB ngày 05 tháng 8 năm 2021 của Học viện Nông nghiệp Việt Nam về </w:t>
      </w:r>
      <w:r w:rsidRPr="0029400D">
        <w:rPr>
          <w:rFonts w:ascii="Times New Roman" w:hAnsi="Times New Roman" w:cs="Times New Roman"/>
          <w:bCs/>
          <w:i/>
          <w:sz w:val="28"/>
          <w:lang w:val="vi-VN"/>
        </w:rPr>
        <w:t>kế hoạch thực hiện quy trình bổ nhiệm lần đầu, bổ nhiệm lại trưởng bộ môn nhiệm kỳ 2021-2026 (</w:t>
      </w:r>
      <w:r w:rsidRPr="0029400D">
        <w:rPr>
          <w:rFonts w:ascii="Times New Roman" w:hAnsi="Times New Roman" w:cs="Times New Roman"/>
          <w:bCs/>
          <w:i/>
          <w:sz w:val="28"/>
          <w:szCs w:val="28"/>
          <w:lang w:val="vi-VN" w:eastAsia="vi-VN"/>
        </w:rPr>
        <w:t xml:space="preserve">Công văn số </w:t>
      </w:r>
      <w:r w:rsidRPr="0029400D">
        <w:rPr>
          <w:rFonts w:ascii="Times New Roman" w:hAnsi="Times New Roman" w:cs="Times New Roman"/>
          <w:i/>
          <w:iCs/>
          <w:sz w:val="28"/>
          <w:lang w:val="vi-VN"/>
        </w:rPr>
        <w:t>1369</w:t>
      </w:r>
      <w:r w:rsidRPr="0029400D">
        <w:rPr>
          <w:rFonts w:ascii="Times New Roman" w:hAnsi="Times New Roman" w:cs="Times New Roman"/>
          <w:b/>
          <w:i/>
          <w:iCs/>
          <w:sz w:val="28"/>
          <w:lang w:val="vi-VN"/>
        </w:rPr>
        <w:t>/</w:t>
      </w:r>
      <w:r w:rsidRPr="0029400D">
        <w:rPr>
          <w:rFonts w:ascii="Times New Roman" w:hAnsi="Times New Roman" w:cs="Times New Roman"/>
          <w:bCs/>
          <w:i/>
          <w:iCs/>
          <w:sz w:val="28"/>
          <w:lang w:val="vi-VN"/>
        </w:rPr>
        <w:t>HVN-TCCB)</w:t>
      </w:r>
      <w:r w:rsidRPr="0029400D">
        <w:rPr>
          <w:rFonts w:ascii="Times New Roman" w:hAnsi="Times New Roman" w:cs="Times New Roman"/>
          <w:bCs/>
          <w:sz w:val="28"/>
          <w:lang w:val="vi-VN"/>
        </w:rPr>
        <w:t xml:space="preserve">. </w:t>
      </w:r>
      <w:r w:rsidRPr="0029400D">
        <w:rPr>
          <w:rFonts w:ascii="Times New Roman" w:hAnsi="Times New Roman" w:cs="Times New Roman"/>
          <w:bCs/>
          <w:spacing w:val="4"/>
          <w:sz w:val="28"/>
          <w:szCs w:val="28"/>
          <w:lang w:val="vi-VN" w:eastAsia="vi-VN"/>
        </w:rPr>
        <w:t>Sách phục vụ đào tạo** (</w:t>
      </w:r>
      <w:r w:rsidRPr="0029400D">
        <w:rPr>
          <w:rFonts w:ascii="Times New Roman" w:hAnsi="Times New Roman" w:cs="Times New Roman"/>
          <w:bCs/>
          <w:sz w:val="28"/>
          <w:szCs w:val="28"/>
          <w:lang w:val="vi-VN" w:eastAsia="vi-VN"/>
        </w:rPr>
        <w:t>giáo trình, chuyên khảo) được tính như bài báo.</w:t>
      </w:r>
    </w:p>
    <w:p w:rsidR="00390D6C" w:rsidRPr="0029400D" w:rsidRDefault="00390D6C" w:rsidP="00390D6C">
      <w:pPr>
        <w:spacing w:before="80" w:after="80" w:line="360" w:lineRule="exact"/>
        <w:jc w:val="both"/>
        <w:rPr>
          <w:rFonts w:ascii="Times New Roman" w:hAnsi="Times New Roman" w:cs="Times New Roman"/>
          <w:bCs/>
          <w:spacing w:val="-4"/>
          <w:sz w:val="28"/>
          <w:szCs w:val="28"/>
          <w:lang w:eastAsia="vi-VN"/>
        </w:rPr>
      </w:pPr>
      <w:r w:rsidRPr="0029400D">
        <w:rPr>
          <w:rFonts w:ascii="Times New Roman" w:hAnsi="Times New Roman" w:cs="Times New Roman"/>
          <w:bCs/>
          <w:spacing w:val="-4"/>
          <w:sz w:val="28"/>
          <w:szCs w:val="28"/>
          <w:lang w:eastAsia="vi-VN"/>
        </w:rPr>
        <w:lastRenderedPageBreak/>
        <w:tab/>
        <w:t xml:space="preserve">- Trưởng Bộ môn (Pháp luật, Xã hội học, Tâm lý học, Phương pháp giáo dục, Tiếng Anh chuyên ngành): Chỉ cần một trong hai tiêu chí là có Bài báo hoặc Đề tài. Số lượng bài báo sẽ giảm 1/3 (một phần ba) so với tiêu chuẩn tại </w:t>
      </w:r>
      <w:r w:rsidRPr="0029400D">
        <w:rPr>
          <w:rFonts w:ascii="Times New Roman" w:hAnsi="Times New Roman" w:cs="Times New Roman"/>
          <w:bCs/>
          <w:i/>
          <w:sz w:val="28"/>
          <w:szCs w:val="28"/>
          <w:lang w:val="vi-VN" w:eastAsia="vi-VN"/>
        </w:rPr>
        <w:t xml:space="preserve">Công văn số </w:t>
      </w:r>
      <w:r w:rsidRPr="0029400D">
        <w:rPr>
          <w:rFonts w:ascii="Times New Roman" w:hAnsi="Times New Roman" w:cs="Times New Roman"/>
          <w:i/>
          <w:iCs/>
          <w:sz w:val="28"/>
          <w:lang w:val="vi-VN"/>
        </w:rPr>
        <w:t>1369</w:t>
      </w:r>
      <w:r w:rsidRPr="0029400D">
        <w:rPr>
          <w:rFonts w:ascii="Times New Roman" w:hAnsi="Times New Roman" w:cs="Times New Roman"/>
          <w:b/>
          <w:i/>
          <w:iCs/>
          <w:sz w:val="28"/>
          <w:lang w:val="vi-VN"/>
        </w:rPr>
        <w:t>/</w:t>
      </w:r>
      <w:r w:rsidRPr="0029400D">
        <w:rPr>
          <w:rFonts w:ascii="Times New Roman" w:hAnsi="Times New Roman" w:cs="Times New Roman"/>
          <w:bCs/>
          <w:i/>
          <w:iCs/>
          <w:sz w:val="28"/>
          <w:lang w:val="vi-VN"/>
        </w:rPr>
        <w:t>HVN-TCCB</w:t>
      </w:r>
      <w:r w:rsidRPr="0029400D">
        <w:rPr>
          <w:rFonts w:ascii="Times New Roman" w:hAnsi="Times New Roman" w:cs="Times New Roman"/>
          <w:bCs/>
          <w:spacing w:val="-4"/>
          <w:sz w:val="28"/>
          <w:szCs w:val="28"/>
          <w:lang w:eastAsia="vi-VN"/>
        </w:rPr>
        <w:t xml:space="preserve">. </w:t>
      </w:r>
      <w:r w:rsidRPr="0029400D">
        <w:rPr>
          <w:rFonts w:ascii="Times New Roman" w:hAnsi="Times New Roman" w:cs="Times New Roman"/>
          <w:bCs/>
          <w:spacing w:val="4"/>
          <w:sz w:val="28"/>
          <w:szCs w:val="28"/>
          <w:lang w:eastAsia="vi-VN"/>
        </w:rPr>
        <w:t>Sách phục vụ đào tạo (</w:t>
      </w:r>
      <w:r w:rsidRPr="0029400D">
        <w:rPr>
          <w:rFonts w:ascii="Times New Roman" w:hAnsi="Times New Roman" w:cs="Times New Roman"/>
          <w:bCs/>
          <w:sz w:val="28"/>
          <w:szCs w:val="28"/>
          <w:lang w:eastAsia="vi-VN"/>
        </w:rPr>
        <w:t>giáo trình, chuyên khảo) được tính như bài báo</w:t>
      </w:r>
      <w:r w:rsidRPr="0029400D">
        <w:rPr>
          <w:rFonts w:ascii="Times New Roman" w:hAnsi="Times New Roman" w:cs="Times New Roman"/>
          <w:bCs/>
          <w:spacing w:val="-4"/>
          <w:sz w:val="28"/>
          <w:szCs w:val="28"/>
          <w:lang w:eastAsia="vi-VN"/>
        </w:rPr>
        <w:t>.</w:t>
      </w:r>
    </w:p>
    <w:p w:rsidR="00390D6C" w:rsidRPr="0029400D" w:rsidRDefault="00390D6C" w:rsidP="00390D6C">
      <w:pPr>
        <w:spacing w:before="80" w:after="80" w:line="360" w:lineRule="exact"/>
        <w:jc w:val="both"/>
        <w:rPr>
          <w:rFonts w:ascii="Times New Roman" w:hAnsi="Times New Roman" w:cs="Times New Roman"/>
          <w:bCs/>
          <w:i/>
          <w:sz w:val="28"/>
          <w:szCs w:val="28"/>
          <w:lang w:eastAsia="vi-VN"/>
        </w:rPr>
      </w:pPr>
      <w:r w:rsidRPr="0029400D">
        <w:rPr>
          <w:rFonts w:ascii="Times New Roman" w:hAnsi="Times New Roman" w:cs="Times New Roman"/>
          <w:bCs/>
          <w:sz w:val="28"/>
          <w:szCs w:val="28"/>
          <w:lang w:eastAsia="vi-VN"/>
        </w:rPr>
        <w:tab/>
      </w:r>
      <w:r w:rsidRPr="0029400D">
        <w:rPr>
          <w:rFonts w:ascii="Times New Roman" w:hAnsi="Times New Roman" w:cs="Times New Roman"/>
          <w:bCs/>
          <w:i/>
          <w:sz w:val="28"/>
          <w:szCs w:val="28"/>
          <w:lang w:eastAsia="vi-VN"/>
        </w:rPr>
        <w:t xml:space="preserve">Ghi chú: </w:t>
      </w:r>
    </w:p>
    <w:p w:rsidR="00390D6C" w:rsidRPr="0029400D" w:rsidRDefault="00390D6C" w:rsidP="00390D6C">
      <w:pPr>
        <w:spacing w:before="80" w:after="80" w:line="360" w:lineRule="exact"/>
        <w:jc w:val="both"/>
        <w:rPr>
          <w:rFonts w:ascii="Times New Roman" w:hAnsi="Times New Roman" w:cs="Times New Roman"/>
          <w:bCs/>
          <w:i/>
          <w:iCs/>
          <w:sz w:val="28"/>
          <w:szCs w:val="28"/>
          <w:lang w:eastAsia="vi-VN"/>
        </w:rPr>
      </w:pPr>
      <w:r w:rsidRPr="0029400D">
        <w:rPr>
          <w:rFonts w:ascii="Times New Roman" w:hAnsi="Times New Roman" w:cs="Times New Roman"/>
          <w:bCs/>
          <w:i/>
          <w:sz w:val="28"/>
          <w:szCs w:val="28"/>
          <w:lang w:eastAsia="vi-VN"/>
        </w:rPr>
        <w:tab/>
        <w:t xml:space="preserve">* Bài báo khoa học được chấp nhận là những bài báo </w:t>
      </w:r>
      <w:r w:rsidRPr="0029400D">
        <w:rPr>
          <w:rFonts w:ascii="Times New Roman" w:hAnsi="Times New Roman" w:cs="Times New Roman"/>
          <w:bCs/>
          <w:i/>
          <w:iCs/>
          <w:sz w:val="28"/>
          <w:szCs w:val="28"/>
          <w:lang w:val="vi-VN" w:eastAsia="vi-VN"/>
        </w:rPr>
        <w:t xml:space="preserve">đăng trên các tạp chí </w:t>
      </w:r>
      <w:r w:rsidRPr="0029400D">
        <w:rPr>
          <w:rFonts w:ascii="Times New Roman" w:hAnsi="Times New Roman" w:cs="Times New Roman"/>
          <w:bCs/>
          <w:i/>
          <w:iCs/>
          <w:sz w:val="28"/>
          <w:szCs w:val="28"/>
          <w:lang w:eastAsia="vi-VN"/>
        </w:rPr>
        <w:t>của</w:t>
      </w:r>
      <w:r w:rsidRPr="0029400D">
        <w:rPr>
          <w:rFonts w:ascii="Times New Roman" w:hAnsi="Times New Roman" w:cs="Times New Roman"/>
          <w:bCs/>
          <w:i/>
          <w:iCs/>
          <w:sz w:val="28"/>
          <w:szCs w:val="28"/>
          <w:lang w:val="vi-VN" w:eastAsia="vi-VN"/>
        </w:rPr>
        <w:t xml:space="preserve"> Học viện</w:t>
      </w:r>
      <w:r w:rsidRPr="0029400D">
        <w:rPr>
          <w:rFonts w:ascii="Times New Roman" w:hAnsi="Times New Roman" w:cs="Times New Roman"/>
          <w:bCs/>
          <w:i/>
          <w:iCs/>
          <w:sz w:val="28"/>
          <w:szCs w:val="28"/>
          <w:lang w:eastAsia="vi-VN"/>
        </w:rPr>
        <w:t>, tạp chí trong danh mục</w:t>
      </w:r>
      <w:r w:rsidRPr="0029400D">
        <w:rPr>
          <w:rFonts w:ascii="Times New Roman" w:hAnsi="Times New Roman" w:cs="Times New Roman"/>
          <w:bCs/>
          <w:i/>
          <w:iCs/>
          <w:sz w:val="28"/>
          <w:szCs w:val="28"/>
          <w:lang w:val="vi-VN" w:eastAsia="vi-VN"/>
        </w:rPr>
        <w:t xml:space="preserve"> tính điểm của Hội đồng Giáo sư nhà nước tại thời điểm thực hiện quy trình bổ nhiệm</w:t>
      </w:r>
      <w:r w:rsidRPr="0029400D">
        <w:rPr>
          <w:rFonts w:ascii="Times New Roman" w:hAnsi="Times New Roman" w:cs="Times New Roman"/>
          <w:bCs/>
          <w:i/>
          <w:iCs/>
          <w:sz w:val="28"/>
          <w:szCs w:val="28"/>
          <w:lang w:eastAsia="vi-VN"/>
        </w:rPr>
        <w:t>.</w:t>
      </w:r>
    </w:p>
    <w:p w:rsidR="00390D6C" w:rsidRPr="0029400D" w:rsidRDefault="00390D6C" w:rsidP="00390D6C">
      <w:pPr>
        <w:spacing w:before="80" w:after="80" w:line="360" w:lineRule="exact"/>
        <w:jc w:val="both"/>
        <w:rPr>
          <w:rFonts w:ascii="Times New Roman" w:hAnsi="Times New Roman" w:cs="Times New Roman"/>
          <w:i/>
          <w:sz w:val="28"/>
          <w:szCs w:val="28"/>
        </w:rPr>
      </w:pPr>
      <w:r w:rsidRPr="0029400D">
        <w:rPr>
          <w:rFonts w:ascii="Times New Roman" w:hAnsi="Times New Roman" w:cs="Times New Roman"/>
          <w:bCs/>
          <w:i/>
          <w:spacing w:val="4"/>
          <w:sz w:val="28"/>
          <w:szCs w:val="28"/>
          <w:lang w:eastAsia="vi-VN"/>
        </w:rPr>
        <w:tab/>
        <w:t xml:space="preserve">** Phải có </w:t>
      </w:r>
      <w:r w:rsidRPr="0029400D">
        <w:rPr>
          <w:rFonts w:ascii="Times New Roman" w:hAnsi="Times New Roman" w:cs="Times New Roman"/>
          <w:i/>
          <w:sz w:val="28"/>
          <w:szCs w:val="28"/>
        </w:rPr>
        <w:t>Mã số tiêu chuẩn quốc tế (ISBN)</w:t>
      </w:r>
    </w:p>
    <w:tbl>
      <w:tblPr>
        <w:tblStyle w:val="TableGrid"/>
        <w:tblW w:w="30159" w:type="dxa"/>
        <w:tblLook w:val="04A0"/>
      </w:tblPr>
      <w:tblGrid>
        <w:gridCol w:w="670"/>
        <w:gridCol w:w="2827"/>
        <w:gridCol w:w="1482"/>
        <w:gridCol w:w="1484"/>
        <w:gridCol w:w="865"/>
        <w:gridCol w:w="993"/>
        <w:gridCol w:w="1271"/>
        <w:gridCol w:w="1272"/>
        <w:gridCol w:w="1485"/>
        <w:gridCol w:w="1631"/>
        <w:gridCol w:w="9"/>
        <w:gridCol w:w="1527"/>
        <w:gridCol w:w="1732"/>
        <w:gridCol w:w="1107"/>
        <w:gridCol w:w="849"/>
        <w:gridCol w:w="1092"/>
        <w:gridCol w:w="16"/>
        <w:gridCol w:w="1887"/>
        <w:gridCol w:w="2261"/>
        <w:gridCol w:w="2439"/>
        <w:gridCol w:w="3260"/>
      </w:tblGrid>
      <w:tr w:rsidR="00390D6C" w:rsidTr="00412548">
        <w:tc>
          <w:tcPr>
            <w:tcW w:w="670" w:type="dxa"/>
            <w:vMerge w:val="restart"/>
            <w:vAlign w:val="center"/>
          </w:tcPr>
          <w:p w:rsidR="00390D6C" w:rsidRDefault="00390D6C" w:rsidP="007D78A9">
            <w:pPr>
              <w:jc w:val="center"/>
              <w:rPr>
                <w:rFonts w:ascii="Times New Roman" w:eastAsia="Times New Roman" w:hAnsi="Times New Roman" w:cs="Times New Roman"/>
                <w:color w:val="000000"/>
                <w:sz w:val="28"/>
                <w:szCs w:val="28"/>
              </w:rPr>
            </w:pPr>
            <w:r w:rsidRPr="00F20881">
              <w:rPr>
                <w:rFonts w:ascii="Times New Roman" w:eastAsia="Times New Roman" w:hAnsi="Times New Roman" w:cs="Times New Roman"/>
                <w:b/>
                <w:bCs/>
                <w:color w:val="000000"/>
                <w:sz w:val="24"/>
                <w:szCs w:val="24"/>
              </w:rPr>
              <w:t>STT</w:t>
            </w:r>
          </w:p>
        </w:tc>
        <w:tc>
          <w:tcPr>
            <w:tcW w:w="2827" w:type="dxa"/>
            <w:vMerge w:val="restart"/>
            <w:vAlign w:val="center"/>
          </w:tcPr>
          <w:p w:rsidR="00390D6C" w:rsidRDefault="00390D6C" w:rsidP="007D78A9">
            <w:pPr>
              <w:jc w:val="center"/>
              <w:rPr>
                <w:rFonts w:ascii="Times New Roman" w:eastAsia="Times New Roman" w:hAnsi="Times New Roman" w:cs="Times New Roman"/>
                <w:color w:val="000000"/>
                <w:sz w:val="28"/>
                <w:szCs w:val="28"/>
              </w:rPr>
            </w:pPr>
            <w:r w:rsidRPr="00F20881">
              <w:rPr>
                <w:rFonts w:ascii="Times New Roman" w:eastAsia="Times New Roman" w:hAnsi="Times New Roman" w:cs="Times New Roman"/>
                <w:b/>
                <w:bCs/>
                <w:color w:val="000000"/>
                <w:sz w:val="24"/>
                <w:szCs w:val="24"/>
              </w:rPr>
              <w:t>Họ tên</w:t>
            </w:r>
          </w:p>
        </w:tc>
        <w:tc>
          <w:tcPr>
            <w:tcW w:w="1482" w:type="dxa"/>
            <w:vMerge w:val="restart"/>
            <w:vAlign w:val="center"/>
          </w:tcPr>
          <w:p w:rsidR="00390D6C" w:rsidRDefault="00390D6C" w:rsidP="007D78A9">
            <w:pPr>
              <w:jc w:val="center"/>
              <w:rPr>
                <w:rFonts w:ascii="Times New Roman" w:eastAsia="Times New Roman" w:hAnsi="Times New Roman" w:cs="Times New Roman"/>
                <w:color w:val="000000"/>
                <w:sz w:val="28"/>
                <w:szCs w:val="28"/>
              </w:rPr>
            </w:pPr>
            <w:r w:rsidRPr="00F20881">
              <w:rPr>
                <w:rFonts w:ascii="Times New Roman" w:eastAsia="Times New Roman" w:hAnsi="Times New Roman" w:cs="Times New Roman"/>
                <w:b/>
                <w:bCs/>
                <w:color w:val="000000"/>
                <w:sz w:val="24"/>
                <w:szCs w:val="24"/>
              </w:rPr>
              <w:t>Bộ môn</w:t>
            </w:r>
          </w:p>
        </w:tc>
        <w:tc>
          <w:tcPr>
            <w:tcW w:w="1484" w:type="dxa"/>
            <w:vMerge w:val="restart"/>
            <w:vAlign w:val="center"/>
          </w:tcPr>
          <w:p w:rsidR="00390D6C" w:rsidRDefault="00390D6C" w:rsidP="007D78A9">
            <w:pPr>
              <w:jc w:val="center"/>
              <w:rPr>
                <w:rFonts w:ascii="Times New Roman" w:eastAsia="Times New Roman" w:hAnsi="Times New Roman" w:cs="Times New Roman"/>
                <w:color w:val="000000"/>
                <w:sz w:val="28"/>
                <w:szCs w:val="28"/>
              </w:rPr>
            </w:pPr>
            <w:r w:rsidRPr="00F20881">
              <w:rPr>
                <w:rFonts w:ascii="Times New Roman" w:eastAsia="Times New Roman" w:hAnsi="Times New Roman" w:cs="Times New Roman"/>
                <w:b/>
                <w:bCs/>
                <w:color w:val="000000"/>
                <w:sz w:val="24"/>
                <w:szCs w:val="24"/>
              </w:rPr>
              <w:t>Khoa</w:t>
            </w:r>
          </w:p>
        </w:tc>
        <w:tc>
          <w:tcPr>
            <w:tcW w:w="10785" w:type="dxa"/>
            <w:gridSpan w:val="9"/>
          </w:tcPr>
          <w:p w:rsidR="00390D6C" w:rsidRDefault="00390D6C" w:rsidP="007D78A9">
            <w:pPr>
              <w:jc w:val="center"/>
              <w:rPr>
                <w:rFonts w:ascii="Times New Roman" w:eastAsia="Times New Roman" w:hAnsi="Times New Roman" w:cs="Times New Roman"/>
                <w:color w:val="000000"/>
                <w:sz w:val="28"/>
                <w:szCs w:val="28"/>
              </w:rPr>
            </w:pPr>
            <w:r w:rsidRPr="00F20881">
              <w:rPr>
                <w:rFonts w:ascii="Times New Roman" w:eastAsia="Times New Roman" w:hAnsi="Times New Roman" w:cs="Times New Roman"/>
                <w:b/>
                <w:bCs/>
                <w:color w:val="000000"/>
                <w:sz w:val="24"/>
                <w:szCs w:val="24"/>
              </w:rPr>
              <w:t>Tiêu chuẩn 1</w:t>
            </w:r>
            <w:r>
              <w:rPr>
                <w:rFonts w:ascii="Times New Roman" w:eastAsia="Times New Roman" w:hAnsi="Times New Roman" w:cs="Times New Roman"/>
                <w:b/>
                <w:bCs/>
                <w:color w:val="000000"/>
                <w:sz w:val="24"/>
                <w:szCs w:val="24"/>
              </w:rPr>
              <w:t xml:space="preserve">  (chỉ cần đạt 1 trong số các tiêu chí)</w:t>
            </w:r>
          </w:p>
        </w:tc>
        <w:tc>
          <w:tcPr>
            <w:tcW w:w="7212" w:type="dxa"/>
            <w:gridSpan w:val="6"/>
          </w:tcPr>
          <w:p w:rsidR="00390D6C" w:rsidRDefault="00390D6C" w:rsidP="007D78A9">
            <w:pPr>
              <w:jc w:val="center"/>
              <w:rPr>
                <w:rFonts w:ascii="Times New Roman" w:eastAsia="Times New Roman" w:hAnsi="Times New Roman" w:cs="Times New Roman"/>
                <w:color w:val="000000"/>
                <w:sz w:val="28"/>
                <w:szCs w:val="28"/>
              </w:rPr>
            </w:pPr>
            <w:r w:rsidRPr="00F20881">
              <w:rPr>
                <w:rFonts w:ascii="Times New Roman" w:eastAsia="Times New Roman" w:hAnsi="Times New Roman" w:cs="Times New Roman"/>
                <w:b/>
                <w:bCs/>
                <w:color w:val="000000"/>
                <w:sz w:val="24"/>
                <w:szCs w:val="24"/>
              </w:rPr>
              <w:t>Tiêu chuẩn 2: Cần đạt 1 trong số các tiêu chí</w:t>
            </w:r>
          </w:p>
        </w:tc>
        <w:tc>
          <w:tcPr>
            <w:tcW w:w="2439" w:type="dxa"/>
            <w:vMerge w:val="restart"/>
            <w:vAlign w:val="center"/>
          </w:tcPr>
          <w:p w:rsidR="00390D6C" w:rsidRDefault="00390D6C" w:rsidP="007D78A9">
            <w:pPr>
              <w:jc w:val="center"/>
              <w:rPr>
                <w:rFonts w:ascii="Times New Roman" w:eastAsia="Times New Roman" w:hAnsi="Times New Roman" w:cs="Times New Roman"/>
                <w:color w:val="000000"/>
                <w:sz w:val="28"/>
                <w:szCs w:val="28"/>
              </w:rPr>
            </w:pPr>
            <w:r w:rsidRPr="00F20881">
              <w:rPr>
                <w:rFonts w:ascii="Times New Roman" w:eastAsia="Times New Roman" w:hAnsi="Times New Roman" w:cs="Times New Roman"/>
                <w:b/>
                <w:bCs/>
                <w:color w:val="000000"/>
                <w:sz w:val="24"/>
                <w:szCs w:val="24"/>
              </w:rPr>
              <w:t>Tổng hợp kết quả</w:t>
            </w:r>
          </w:p>
        </w:tc>
        <w:tc>
          <w:tcPr>
            <w:tcW w:w="3260" w:type="dxa"/>
            <w:vMerge w:val="restart"/>
            <w:vAlign w:val="center"/>
          </w:tcPr>
          <w:p w:rsidR="00390D6C" w:rsidRDefault="00390D6C" w:rsidP="007D78A9">
            <w:pPr>
              <w:jc w:val="center"/>
              <w:rPr>
                <w:rFonts w:ascii="Times New Roman" w:eastAsia="Times New Roman" w:hAnsi="Times New Roman" w:cs="Times New Roman"/>
                <w:color w:val="000000"/>
                <w:sz w:val="28"/>
                <w:szCs w:val="28"/>
              </w:rPr>
            </w:pPr>
            <w:r w:rsidRPr="00F20881">
              <w:rPr>
                <w:rFonts w:ascii="Times New Roman" w:eastAsia="Times New Roman" w:hAnsi="Times New Roman" w:cs="Times New Roman"/>
                <w:b/>
                <w:bCs/>
                <w:color w:val="000000"/>
                <w:sz w:val="24"/>
                <w:szCs w:val="24"/>
              </w:rPr>
              <w:t>Đánh giá</w:t>
            </w:r>
          </w:p>
        </w:tc>
      </w:tr>
      <w:tr w:rsidR="00390D6C" w:rsidTr="00412548">
        <w:tc>
          <w:tcPr>
            <w:tcW w:w="670" w:type="dxa"/>
            <w:vMerge/>
            <w:vAlign w:val="center"/>
          </w:tcPr>
          <w:p w:rsidR="00390D6C" w:rsidRDefault="00390D6C" w:rsidP="007D78A9">
            <w:pPr>
              <w:jc w:val="center"/>
              <w:rPr>
                <w:rFonts w:ascii="Times New Roman" w:eastAsia="Times New Roman" w:hAnsi="Times New Roman" w:cs="Times New Roman"/>
                <w:color w:val="000000"/>
                <w:sz w:val="28"/>
                <w:szCs w:val="28"/>
              </w:rPr>
            </w:pPr>
          </w:p>
        </w:tc>
        <w:tc>
          <w:tcPr>
            <w:tcW w:w="2827" w:type="dxa"/>
            <w:vMerge/>
            <w:vAlign w:val="center"/>
          </w:tcPr>
          <w:p w:rsidR="00390D6C" w:rsidRDefault="00390D6C" w:rsidP="007D78A9">
            <w:pPr>
              <w:jc w:val="center"/>
              <w:rPr>
                <w:rFonts w:ascii="Times New Roman" w:eastAsia="Times New Roman" w:hAnsi="Times New Roman" w:cs="Times New Roman"/>
                <w:color w:val="000000"/>
                <w:sz w:val="28"/>
                <w:szCs w:val="28"/>
              </w:rPr>
            </w:pPr>
          </w:p>
        </w:tc>
        <w:tc>
          <w:tcPr>
            <w:tcW w:w="1482" w:type="dxa"/>
            <w:vMerge/>
            <w:vAlign w:val="center"/>
          </w:tcPr>
          <w:p w:rsidR="00390D6C" w:rsidRDefault="00390D6C" w:rsidP="007D78A9">
            <w:pPr>
              <w:jc w:val="center"/>
              <w:rPr>
                <w:rFonts w:ascii="Times New Roman" w:eastAsia="Times New Roman" w:hAnsi="Times New Roman" w:cs="Times New Roman"/>
                <w:color w:val="000000"/>
                <w:sz w:val="28"/>
                <w:szCs w:val="28"/>
              </w:rPr>
            </w:pPr>
          </w:p>
        </w:tc>
        <w:tc>
          <w:tcPr>
            <w:tcW w:w="1484" w:type="dxa"/>
            <w:vMerge/>
            <w:vAlign w:val="center"/>
          </w:tcPr>
          <w:p w:rsidR="00390D6C" w:rsidRDefault="00390D6C" w:rsidP="007D78A9">
            <w:pPr>
              <w:jc w:val="center"/>
              <w:rPr>
                <w:rFonts w:ascii="Times New Roman" w:eastAsia="Times New Roman" w:hAnsi="Times New Roman" w:cs="Times New Roman"/>
                <w:color w:val="000000"/>
                <w:sz w:val="28"/>
                <w:szCs w:val="28"/>
              </w:rPr>
            </w:pPr>
          </w:p>
        </w:tc>
        <w:tc>
          <w:tcPr>
            <w:tcW w:w="3129" w:type="dxa"/>
            <w:gridSpan w:val="3"/>
            <w:vAlign w:val="center"/>
          </w:tcPr>
          <w:p w:rsidR="00390D6C" w:rsidRDefault="00390D6C" w:rsidP="007D78A9">
            <w:pPr>
              <w:jc w:val="center"/>
              <w:rPr>
                <w:rFonts w:ascii="Times New Roman" w:eastAsia="Times New Roman" w:hAnsi="Times New Roman" w:cs="Times New Roman"/>
                <w:color w:val="000000"/>
                <w:sz w:val="28"/>
                <w:szCs w:val="28"/>
              </w:rPr>
            </w:pPr>
            <w:r w:rsidRPr="00685EA9">
              <w:rPr>
                <w:rFonts w:ascii="Times New Roman" w:eastAsia="Times New Roman" w:hAnsi="Times New Roman" w:cs="Times New Roman"/>
                <w:b/>
                <w:bCs/>
                <w:color w:val="000000"/>
                <w:sz w:val="24"/>
                <w:szCs w:val="24"/>
                <w:highlight w:val="yellow"/>
              </w:rPr>
              <w:t>Tiêu chí 1:</w:t>
            </w:r>
            <w:r w:rsidRPr="00F20881">
              <w:rPr>
                <w:rFonts w:ascii="Times New Roman" w:eastAsia="Times New Roman" w:hAnsi="Times New Roman" w:cs="Times New Roman"/>
                <w:b/>
                <w:bCs/>
                <w:color w:val="000000"/>
                <w:sz w:val="24"/>
                <w:szCs w:val="24"/>
              </w:rPr>
              <w:t xml:space="preserve"> Bài báo ISI/Sopus</w:t>
            </w:r>
            <w:r>
              <w:rPr>
                <w:rFonts w:ascii="Times New Roman" w:eastAsia="Times New Roman" w:hAnsi="Times New Roman" w:cs="Times New Roman"/>
                <w:b/>
                <w:bCs/>
                <w:color w:val="000000"/>
                <w:sz w:val="24"/>
                <w:szCs w:val="24"/>
              </w:rPr>
              <w:t xml:space="preserve"> hoặc chương sách phục vụ đào tạo được xuẩt bản bởi các NXB uy tín trên thế giới (cần 01)</w:t>
            </w:r>
          </w:p>
        </w:tc>
        <w:tc>
          <w:tcPr>
            <w:tcW w:w="4397" w:type="dxa"/>
            <w:gridSpan w:val="4"/>
            <w:vAlign w:val="center"/>
          </w:tcPr>
          <w:p w:rsidR="00390D6C" w:rsidRPr="00435DCC" w:rsidRDefault="00390D6C" w:rsidP="007D78A9">
            <w:pPr>
              <w:jc w:val="center"/>
              <w:rPr>
                <w:rFonts w:ascii="Times New Roman" w:eastAsia="Times New Roman" w:hAnsi="Times New Roman" w:cs="Times New Roman"/>
                <w:b/>
                <w:bCs/>
                <w:color w:val="000000"/>
                <w:sz w:val="28"/>
                <w:szCs w:val="28"/>
              </w:rPr>
            </w:pPr>
            <w:r w:rsidRPr="00685EA9">
              <w:rPr>
                <w:rFonts w:ascii="Times New Roman" w:eastAsia="Times New Roman" w:hAnsi="Times New Roman" w:cs="Times New Roman"/>
                <w:b/>
                <w:bCs/>
                <w:color w:val="000000"/>
                <w:sz w:val="24"/>
                <w:szCs w:val="24"/>
                <w:highlight w:val="yellow"/>
              </w:rPr>
              <w:t>Tiêu chí 2:</w:t>
            </w:r>
            <w:r w:rsidRPr="00F20881">
              <w:rPr>
                <w:rFonts w:ascii="Times New Roman" w:eastAsia="Times New Roman" w:hAnsi="Times New Roman" w:cs="Times New Roman"/>
                <w:b/>
                <w:bCs/>
                <w:color w:val="000000"/>
                <w:sz w:val="24"/>
                <w:szCs w:val="24"/>
              </w:rPr>
              <w:t xml:space="preserve"> Bài báo</w:t>
            </w:r>
            <w:r>
              <w:rPr>
                <w:rFonts w:ascii="Times New Roman" w:eastAsia="Times New Roman" w:hAnsi="Times New Roman" w:cs="Times New Roman"/>
                <w:b/>
                <w:bCs/>
                <w:color w:val="000000"/>
                <w:sz w:val="24"/>
                <w:szCs w:val="24"/>
              </w:rPr>
              <w:t xml:space="preserve"> trong nước (Cần 03 HV trong đó có 01 tiếng Anh), các khoa đặc thù xem hướng dẫn ở trên</w:t>
            </w:r>
          </w:p>
        </w:tc>
        <w:tc>
          <w:tcPr>
            <w:tcW w:w="3259" w:type="dxa"/>
            <w:gridSpan w:val="2"/>
            <w:vAlign w:val="center"/>
          </w:tcPr>
          <w:p w:rsidR="00390D6C" w:rsidRPr="00685EA9" w:rsidRDefault="00390D6C" w:rsidP="007D78A9">
            <w:pPr>
              <w:jc w:val="center"/>
              <w:rPr>
                <w:rFonts w:ascii="Times New Roman" w:eastAsia="Times New Roman" w:hAnsi="Times New Roman" w:cs="Times New Roman"/>
                <w:b/>
                <w:bCs/>
                <w:color w:val="000000"/>
                <w:sz w:val="24"/>
                <w:szCs w:val="24"/>
              </w:rPr>
            </w:pPr>
            <w:r w:rsidRPr="00685EA9">
              <w:rPr>
                <w:rFonts w:ascii="Times New Roman" w:eastAsia="Times New Roman" w:hAnsi="Times New Roman" w:cs="Times New Roman"/>
                <w:b/>
                <w:bCs/>
                <w:color w:val="000000"/>
                <w:sz w:val="24"/>
                <w:szCs w:val="24"/>
              </w:rPr>
              <w:t>Tiêu chí 3: TBKT, GPHI, Giống mới (cần 01)</w:t>
            </w:r>
          </w:p>
        </w:tc>
        <w:tc>
          <w:tcPr>
            <w:tcW w:w="3064" w:type="dxa"/>
            <w:gridSpan w:val="4"/>
            <w:vAlign w:val="center"/>
          </w:tcPr>
          <w:p w:rsidR="00390D6C" w:rsidRPr="00685EA9" w:rsidRDefault="00390D6C" w:rsidP="007D78A9">
            <w:pPr>
              <w:jc w:val="center"/>
              <w:rPr>
                <w:rFonts w:ascii="Times New Roman" w:eastAsia="Times New Roman" w:hAnsi="Times New Roman" w:cs="Times New Roman"/>
                <w:b/>
                <w:bCs/>
                <w:color w:val="000000"/>
                <w:sz w:val="24"/>
                <w:szCs w:val="24"/>
              </w:rPr>
            </w:pPr>
            <w:r w:rsidRPr="00685EA9">
              <w:rPr>
                <w:rFonts w:ascii="Times New Roman" w:eastAsia="Times New Roman" w:hAnsi="Times New Roman" w:cs="Times New Roman"/>
                <w:b/>
                <w:bCs/>
                <w:color w:val="000000"/>
                <w:sz w:val="24"/>
                <w:szCs w:val="24"/>
              </w:rPr>
              <w:t>Tiêu chí 4: Tham gia chính ĐT cấp Bộ và tương đương trở lên (cần 01 )</w:t>
            </w:r>
          </w:p>
        </w:tc>
        <w:tc>
          <w:tcPr>
            <w:tcW w:w="1887" w:type="dxa"/>
            <w:vAlign w:val="center"/>
          </w:tcPr>
          <w:p w:rsidR="00390D6C" w:rsidRPr="00650D9A" w:rsidRDefault="00390D6C" w:rsidP="007D78A9">
            <w:pPr>
              <w:jc w:val="center"/>
              <w:rPr>
                <w:rFonts w:ascii="Times New Roman" w:eastAsia="Times New Roman" w:hAnsi="Times New Roman" w:cs="Times New Roman"/>
                <w:color w:val="000000"/>
                <w:sz w:val="24"/>
                <w:szCs w:val="24"/>
                <w:lang w:val="vi-VN"/>
              </w:rPr>
            </w:pPr>
            <w:r w:rsidRPr="00685EA9">
              <w:rPr>
                <w:rFonts w:ascii="Times New Roman" w:eastAsia="Times New Roman" w:hAnsi="Times New Roman" w:cs="Times New Roman"/>
                <w:b/>
                <w:bCs/>
                <w:color w:val="000000"/>
                <w:sz w:val="24"/>
                <w:szCs w:val="24"/>
              </w:rPr>
              <w:t>Tiêu chí 5: Tham gia chính ĐT Quốc tế, song phương (cần 01)</w:t>
            </w:r>
          </w:p>
        </w:tc>
        <w:tc>
          <w:tcPr>
            <w:tcW w:w="2261" w:type="dxa"/>
            <w:vAlign w:val="center"/>
          </w:tcPr>
          <w:p w:rsidR="00390D6C" w:rsidRPr="00685EA9" w:rsidRDefault="00390D6C" w:rsidP="007D78A9">
            <w:pPr>
              <w:jc w:val="center"/>
              <w:rPr>
                <w:rFonts w:ascii="Times New Roman" w:eastAsia="Times New Roman" w:hAnsi="Times New Roman" w:cs="Times New Roman"/>
                <w:color w:val="000000"/>
                <w:sz w:val="24"/>
                <w:szCs w:val="24"/>
              </w:rPr>
            </w:pPr>
            <w:r w:rsidRPr="00685EA9">
              <w:rPr>
                <w:rFonts w:ascii="Times New Roman" w:eastAsia="Times New Roman" w:hAnsi="Times New Roman" w:cs="Times New Roman"/>
                <w:b/>
                <w:bCs/>
                <w:color w:val="000000"/>
                <w:sz w:val="24"/>
                <w:szCs w:val="24"/>
              </w:rPr>
              <w:t>Tiêu chí 6: Tham gia chính hợp đồng kinh tế có giá trị từ 0,3 tỷ VNĐ trở lên</w:t>
            </w:r>
          </w:p>
        </w:tc>
        <w:tc>
          <w:tcPr>
            <w:tcW w:w="2439" w:type="dxa"/>
            <w:vMerge/>
          </w:tcPr>
          <w:p w:rsidR="00390D6C" w:rsidRDefault="00390D6C" w:rsidP="007D78A9">
            <w:pPr>
              <w:jc w:val="center"/>
              <w:rPr>
                <w:rFonts w:ascii="Times New Roman" w:eastAsia="Times New Roman" w:hAnsi="Times New Roman" w:cs="Times New Roman"/>
                <w:color w:val="000000"/>
                <w:sz w:val="28"/>
                <w:szCs w:val="28"/>
              </w:rPr>
            </w:pPr>
          </w:p>
        </w:tc>
        <w:tc>
          <w:tcPr>
            <w:tcW w:w="3260" w:type="dxa"/>
            <w:vMerge/>
          </w:tcPr>
          <w:p w:rsidR="00390D6C" w:rsidRDefault="00390D6C" w:rsidP="007D78A9">
            <w:pPr>
              <w:jc w:val="center"/>
              <w:rPr>
                <w:rFonts w:ascii="Times New Roman" w:eastAsia="Times New Roman" w:hAnsi="Times New Roman" w:cs="Times New Roman"/>
                <w:color w:val="000000"/>
                <w:sz w:val="28"/>
                <w:szCs w:val="28"/>
              </w:rPr>
            </w:pPr>
          </w:p>
        </w:tc>
      </w:tr>
      <w:tr w:rsidR="00390D6C" w:rsidTr="00412548">
        <w:tc>
          <w:tcPr>
            <w:tcW w:w="670" w:type="dxa"/>
            <w:vMerge/>
            <w:vAlign w:val="center"/>
          </w:tcPr>
          <w:p w:rsidR="00390D6C" w:rsidRDefault="00390D6C" w:rsidP="007D78A9">
            <w:pPr>
              <w:jc w:val="center"/>
              <w:rPr>
                <w:rFonts w:ascii="Times New Roman" w:eastAsia="Times New Roman" w:hAnsi="Times New Roman" w:cs="Times New Roman"/>
                <w:color w:val="000000"/>
                <w:sz w:val="28"/>
                <w:szCs w:val="28"/>
              </w:rPr>
            </w:pPr>
          </w:p>
        </w:tc>
        <w:tc>
          <w:tcPr>
            <w:tcW w:w="2827" w:type="dxa"/>
            <w:vMerge/>
            <w:vAlign w:val="center"/>
          </w:tcPr>
          <w:p w:rsidR="00390D6C" w:rsidRDefault="00390D6C" w:rsidP="007D78A9">
            <w:pPr>
              <w:jc w:val="center"/>
              <w:rPr>
                <w:rFonts w:ascii="Times New Roman" w:eastAsia="Times New Roman" w:hAnsi="Times New Roman" w:cs="Times New Roman"/>
                <w:color w:val="000000"/>
                <w:sz w:val="28"/>
                <w:szCs w:val="28"/>
              </w:rPr>
            </w:pPr>
          </w:p>
        </w:tc>
        <w:tc>
          <w:tcPr>
            <w:tcW w:w="1482" w:type="dxa"/>
            <w:vMerge/>
            <w:vAlign w:val="center"/>
          </w:tcPr>
          <w:p w:rsidR="00390D6C" w:rsidRDefault="00390D6C" w:rsidP="007D78A9">
            <w:pPr>
              <w:jc w:val="center"/>
              <w:rPr>
                <w:rFonts w:ascii="Times New Roman" w:eastAsia="Times New Roman" w:hAnsi="Times New Roman" w:cs="Times New Roman"/>
                <w:color w:val="000000"/>
                <w:sz w:val="28"/>
                <w:szCs w:val="28"/>
              </w:rPr>
            </w:pPr>
          </w:p>
        </w:tc>
        <w:tc>
          <w:tcPr>
            <w:tcW w:w="1484" w:type="dxa"/>
            <w:vMerge/>
            <w:vAlign w:val="center"/>
          </w:tcPr>
          <w:p w:rsidR="00390D6C" w:rsidRDefault="00390D6C" w:rsidP="007D78A9">
            <w:pPr>
              <w:jc w:val="center"/>
              <w:rPr>
                <w:rFonts w:ascii="Times New Roman" w:eastAsia="Times New Roman" w:hAnsi="Times New Roman" w:cs="Times New Roman"/>
                <w:color w:val="000000"/>
                <w:sz w:val="28"/>
                <w:szCs w:val="28"/>
              </w:rPr>
            </w:pPr>
          </w:p>
        </w:tc>
        <w:tc>
          <w:tcPr>
            <w:tcW w:w="865" w:type="dxa"/>
            <w:vAlign w:val="center"/>
          </w:tcPr>
          <w:p w:rsidR="00390D6C" w:rsidRDefault="00390D6C" w:rsidP="007D78A9">
            <w:pPr>
              <w:jc w:val="center"/>
              <w:rPr>
                <w:rFonts w:ascii="Times New Roman" w:eastAsia="Times New Roman" w:hAnsi="Times New Roman" w:cs="Times New Roman"/>
                <w:color w:val="000000"/>
                <w:sz w:val="28"/>
                <w:szCs w:val="28"/>
              </w:rPr>
            </w:pPr>
            <w:r w:rsidRPr="00F20881">
              <w:rPr>
                <w:rFonts w:ascii="Times New Roman" w:eastAsia="Times New Roman" w:hAnsi="Times New Roman" w:cs="Times New Roman"/>
                <w:color w:val="000000"/>
                <w:sz w:val="24"/>
                <w:szCs w:val="24"/>
              </w:rPr>
              <w:t>ISI</w:t>
            </w:r>
          </w:p>
        </w:tc>
        <w:tc>
          <w:tcPr>
            <w:tcW w:w="993" w:type="dxa"/>
            <w:vAlign w:val="center"/>
          </w:tcPr>
          <w:p w:rsidR="00390D6C" w:rsidRDefault="00390D6C" w:rsidP="007D78A9">
            <w:pPr>
              <w:jc w:val="center"/>
              <w:rPr>
                <w:rFonts w:ascii="Times New Roman" w:eastAsia="Times New Roman" w:hAnsi="Times New Roman" w:cs="Times New Roman"/>
                <w:color w:val="000000"/>
                <w:sz w:val="28"/>
                <w:szCs w:val="28"/>
              </w:rPr>
            </w:pPr>
            <w:r w:rsidRPr="00F20881">
              <w:rPr>
                <w:rFonts w:ascii="Times New Roman" w:eastAsia="Times New Roman" w:hAnsi="Times New Roman" w:cs="Times New Roman"/>
                <w:color w:val="000000"/>
                <w:sz w:val="24"/>
                <w:szCs w:val="24"/>
              </w:rPr>
              <w:t>Scopus</w:t>
            </w:r>
          </w:p>
        </w:tc>
        <w:tc>
          <w:tcPr>
            <w:tcW w:w="1271" w:type="dxa"/>
            <w:vAlign w:val="center"/>
          </w:tcPr>
          <w:p w:rsidR="00390D6C" w:rsidRDefault="00390D6C" w:rsidP="007D78A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Quốc tế </w:t>
            </w:r>
            <w:r w:rsidRPr="00F20881">
              <w:rPr>
                <w:rFonts w:ascii="Times New Roman" w:eastAsia="Times New Roman" w:hAnsi="Times New Roman" w:cs="Times New Roman"/>
                <w:color w:val="000000"/>
                <w:sz w:val="24"/>
                <w:szCs w:val="24"/>
              </w:rPr>
              <w:t>Khác</w:t>
            </w:r>
          </w:p>
        </w:tc>
        <w:tc>
          <w:tcPr>
            <w:tcW w:w="1272" w:type="dxa"/>
            <w:vAlign w:val="center"/>
          </w:tcPr>
          <w:p w:rsidR="00390D6C" w:rsidRDefault="00390D6C" w:rsidP="007D78A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Học viện -</w:t>
            </w:r>
            <w:r w:rsidRPr="00F20881">
              <w:rPr>
                <w:rFonts w:ascii="Times New Roman" w:eastAsia="Times New Roman" w:hAnsi="Times New Roman" w:cs="Times New Roman"/>
                <w:color w:val="000000"/>
                <w:sz w:val="24"/>
                <w:szCs w:val="24"/>
              </w:rPr>
              <w:t>Tiếng Việt</w:t>
            </w:r>
          </w:p>
        </w:tc>
        <w:tc>
          <w:tcPr>
            <w:tcW w:w="1485" w:type="dxa"/>
            <w:vAlign w:val="center"/>
          </w:tcPr>
          <w:p w:rsidR="00390D6C" w:rsidRDefault="00390D6C" w:rsidP="007D78A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Học viện - </w:t>
            </w:r>
            <w:r w:rsidRPr="00F20881">
              <w:rPr>
                <w:rFonts w:ascii="Times New Roman" w:eastAsia="Times New Roman" w:hAnsi="Times New Roman" w:cs="Times New Roman"/>
                <w:color w:val="000000"/>
                <w:sz w:val="24"/>
                <w:szCs w:val="24"/>
              </w:rPr>
              <w:t>Tiếng Anh</w:t>
            </w:r>
          </w:p>
        </w:tc>
        <w:tc>
          <w:tcPr>
            <w:tcW w:w="1631" w:type="dxa"/>
          </w:tcPr>
          <w:p w:rsidR="00390D6C" w:rsidRDefault="00390D6C" w:rsidP="007D78A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Tạp chí khác (danh mục HĐGS)</w:t>
            </w:r>
          </w:p>
        </w:tc>
        <w:tc>
          <w:tcPr>
            <w:tcW w:w="1536" w:type="dxa"/>
            <w:gridSpan w:val="2"/>
          </w:tcPr>
          <w:p w:rsidR="00390D6C" w:rsidRDefault="00390D6C" w:rsidP="007D78A9">
            <w:pPr>
              <w:jc w:val="center"/>
              <w:rPr>
                <w:rFonts w:ascii="Times New Roman" w:eastAsia="Times New Roman" w:hAnsi="Times New Roman" w:cs="Times New Roman"/>
                <w:color w:val="000000"/>
                <w:sz w:val="28"/>
                <w:szCs w:val="28"/>
              </w:rPr>
            </w:pPr>
            <w:r w:rsidRPr="00F20881">
              <w:rPr>
                <w:rFonts w:ascii="Times New Roman" w:eastAsia="Times New Roman" w:hAnsi="Times New Roman" w:cs="Times New Roman"/>
                <w:color w:val="000000"/>
                <w:sz w:val="24"/>
                <w:szCs w:val="24"/>
              </w:rPr>
              <w:t>TBKT/GPHI/ PMSC được công nhận cấp QG</w:t>
            </w:r>
          </w:p>
        </w:tc>
        <w:tc>
          <w:tcPr>
            <w:tcW w:w="1732" w:type="dxa"/>
          </w:tcPr>
          <w:p w:rsidR="00390D6C" w:rsidRDefault="00390D6C" w:rsidP="007D78A9">
            <w:pPr>
              <w:jc w:val="center"/>
              <w:rPr>
                <w:rFonts w:ascii="Times New Roman" w:eastAsia="Times New Roman" w:hAnsi="Times New Roman" w:cs="Times New Roman"/>
                <w:color w:val="000000"/>
                <w:sz w:val="28"/>
                <w:szCs w:val="28"/>
              </w:rPr>
            </w:pPr>
            <w:r w:rsidRPr="00435DCC">
              <w:rPr>
                <w:rFonts w:ascii="Times New Roman" w:eastAsia="Times New Roman" w:hAnsi="Times New Roman" w:cs="Times New Roman"/>
                <w:color w:val="000000"/>
                <w:sz w:val="24"/>
                <w:szCs w:val="24"/>
              </w:rPr>
              <w:t>Giống cây trồng/vật nuôi được công nhận lưu hành</w:t>
            </w:r>
          </w:p>
        </w:tc>
        <w:tc>
          <w:tcPr>
            <w:tcW w:w="1107" w:type="dxa"/>
            <w:vAlign w:val="center"/>
          </w:tcPr>
          <w:p w:rsidR="00390D6C" w:rsidRDefault="00390D6C" w:rsidP="007D78A9">
            <w:pPr>
              <w:jc w:val="center"/>
              <w:rPr>
                <w:rFonts w:ascii="Times New Roman" w:eastAsia="Times New Roman" w:hAnsi="Times New Roman" w:cs="Times New Roman"/>
                <w:color w:val="000000"/>
                <w:sz w:val="28"/>
                <w:szCs w:val="28"/>
              </w:rPr>
            </w:pPr>
            <w:r w:rsidRPr="00F20881">
              <w:rPr>
                <w:rFonts w:ascii="Times New Roman" w:eastAsia="Times New Roman" w:hAnsi="Times New Roman" w:cs="Times New Roman"/>
                <w:color w:val="000000"/>
                <w:sz w:val="24"/>
                <w:szCs w:val="24"/>
              </w:rPr>
              <w:t xml:space="preserve">Cấp </w:t>
            </w:r>
            <w:r w:rsidRPr="00F20881">
              <w:rPr>
                <w:rFonts w:ascii="Times New Roman" w:eastAsia="Times New Roman" w:hAnsi="Times New Roman" w:cs="Times New Roman"/>
                <w:color w:val="000000"/>
                <w:sz w:val="24"/>
                <w:szCs w:val="24"/>
              </w:rPr>
              <w:br/>
              <w:t>NN</w:t>
            </w:r>
          </w:p>
        </w:tc>
        <w:tc>
          <w:tcPr>
            <w:tcW w:w="849" w:type="dxa"/>
            <w:vAlign w:val="center"/>
          </w:tcPr>
          <w:p w:rsidR="00390D6C" w:rsidRDefault="00390D6C" w:rsidP="007D78A9">
            <w:pPr>
              <w:jc w:val="center"/>
              <w:rPr>
                <w:rFonts w:ascii="Times New Roman" w:eastAsia="Times New Roman" w:hAnsi="Times New Roman" w:cs="Times New Roman"/>
                <w:color w:val="000000"/>
                <w:sz w:val="28"/>
                <w:szCs w:val="28"/>
              </w:rPr>
            </w:pPr>
            <w:r w:rsidRPr="00F20881">
              <w:rPr>
                <w:rFonts w:ascii="Times New Roman" w:eastAsia="Times New Roman" w:hAnsi="Times New Roman" w:cs="Times New Roman"/>
                <w:color w:val="000000"/>
                <w:sz w:val="24"/>
                <w:szCs w:val="24"/>
              </w:rPr>
              <w:t>Cấp Bộ</w:t>
            </w:r>
          </w:p>
        </w:tc>
        <w:tc>
          <w:tcPr>
            <w:tcW w:w="1092" w:type="dxa"/>
            <w:vAlign w:val="center"/>
          </w:tcPr>
          <w:p w:rsidR="00390D6C" w:rsidRDefault="00390D6C" w:rsidP="007D78A9">
            <w:pPr>
              <w:jc w:val="center"/>
              <w:rPr>
                <w:rFonts w:ascii="Times New Roman" w:eastAsia="Times New Roman" w:hAnsi="Times New Roman" w:cs="Times New Roman"/>
                <w:color w:val="000000"/>
                <w:sz w:val="28"/>
                <w:szCs w:val="28"/>
              </w:rPr>
            </w:pPr>
            <w:r w:rsidRPr="00F20881">
              <w:rPr>
                <w:rFonts w:ascii="Times New Roman" w:eastAsia="Times New Roman" w:hAnsi="Times New Roman" w:cs="Times New Roman"/>
                <w:color w:val="000000"/>
                <w:sz w:val="24"/>
                <w:szCs w:val="24"/>
              </w:rPr>
              <w:t xml:space="preserve">Địa </w:t>
            </w:r>
            <w:r w:rsidRPr="00F20881">
              <w:rPr>
                <w:rFonts w:ascii="Times New Roman" w:eastAsia="Times New Roman" w:hAnsi="Times New Roman" w:cs="Times New Roman"/>
                <w:color w:val="000000"/>
                <w:sz w:val="24"/>
                <w:szCs w:val="24"/>
              </w:rPr>
              <w:br/>
              <w:t>phương</w:t>
            </w:r>
          </w:p>
        </w:tc>
        <w:tc>
          <w:tcPr>
            <w:tcW w:w="1903" w:type="dxa"/>
            <w:gridSpan w:val="2"/>
          </w:tcPr>
          <w:p w:rsidR="00390D6C" w:rsidRDefault="00390D6C" w:rsidP="007D78A9">
            <w:pPr>
              <w:jc w:val="center"/>
              <w:rPr>
                <w:rFonts w:ascii="Times New Roman" w:eastAsia="Times New Roman" w:hAnsi="Times New Roman" w:cs="Times New Roman"/>
                <w:color w:val="000000"/>
                <w:sz w:val="28"/>
                <w:szCs w:val="28"/>
              </w:rPr>
            </w:pPr>
          </w:p>
        </w:tc>
        <w:tc>
          <w:tcPr>
            <w:tcW w:w="2261" w:type="dxa"/>
          </w:tcPr>
          <w:p w:rsidR="00390D6C" w:rsidRDefault="00390D6C" w:rsidP="007D78A9">
            <w:pPr>
              <w:jc w:val="center"/>
              <w:rPr>
                <w:rFonts w:ascii="Times New Roman" w:eastAsia="Times New Roman" w:hAnsi="Times New Roman" w:cs="Times New Roman"/>
                <w:color w:val="000000"/>
                <w:sz w:val="28"/>
                <w:szCs w:val="28"/>
              </w:rPr>
            </w:pPr>
          </w:p>
        </w:tc>
        <w:tc>
          <w:tcPr>
            <w:tcW w:w="2439" w:type="dxa"/>
            <w:vMerge/>
          </w:tcPr>
          <w:p w:rsidR="00390D6C" w:rsidRDefault="00390D6C" w:rsidP="007D78A9">
            <w:pPr>
              <w:jc w:val="center"/>
              <w:rPr>
                <w:rFonts w:ascii="Times New Roman" w:eastAsia="Times New Roman" w:hAnsi="Times New Roman" w:cs="Times New Roman"/>
                <w:color w:val="000000"/>
                <w:sz w:val="28"/>
                <w:szCs w:val="28"/>
              </w:rPr>
            </w:pPr>
          </w:p>
        </w:tc>
        <w:tc>
          <w:tcPr>
            <w:tcW w:w="3260" w:type="dxa"/>
            <w:vMerge/>
          </w:tcPr>
          <w:p w:rsidR="00390D6C" w:rsidRDefault="00390D6C" w:rsidP="007D78A9">
            <w:pPr>
              <w:jc w:val="center"/>
              <w:rPr>
                <w:rFonts w:ascii="Times New Roman" w:eastAsia="Times New Roman" w:hAnsi="Times New Roman" w:cs="Times New Roman"/>
                <w:color w:val="000000"/>
                <w:sz w:val="28"/>
                <w:szCs w:val="28"/>
              </w:rPr>
            </w:pPr>
          </w:p>
        </w:tc>
      </w:tr>
      <w:tr w:rsidR="00390D6C" w:rsidTr="00412548">
        <w:tc>
          <w:tcPr>
            <w:tcW w:w="670" w:type="dxa"/>
            <w:vAlign w:val="center"/>
          </w:tcPr>
          <w:p w:rsidR="00390D6C" w:rsidRDefault="00D46629" w:rsidP="00EC017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827" w:type="dxa"/>
            <w:vAlign w:val="center"/>
          </w:tcPr>
          <w:p w:rsidR="00390D6C" w:rsidRDefault="007963D3" w:rsidP="00650D9A">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Nguyễn Văn A</w:t>
            </w:r>
          </w:p>
        </w:tc>
        <w:tc>
          <w:tcPr>
            <w:tcW w:w="1482" w:type="dxa"/>
            <w:vAlign w:val="center"/>
          </w:tcPr>
          <w:p w:rsidR="00390D6C" w:rsidRDefault="007963D3" w:rsidP="007D78A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484" w:type="dxa"/>
            <w:vAlign w:val="center"/>
          </w:tcPr>
          <w:p w:rsidR="00390D6C" w:rsidRDefault="007963D3" w:rsidP="00D4662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Khoa C</w:t>
            </w:r>
          </w:p>
        </w:tc>
        <w:tc>
          <w:tcPr>
            <w:tcW w:w="865" w:type="dxa"/>
            <w:vAlign w:val="center"/>
          </w:tcPr>
          <w:p w:rsidR="00390D6C" w:rsidRDefault="007963D3" w:rsidP="00EC017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1</w:t>
            </w:r>
          </w:p>
        </w:tc>
        <w:tc>
          <w:tcPr>
            <w:tcW w:w="993" w:type="dxa"/>
            <w:vAlign w:val="center"/>
          </w:tcPr>
          <w:p w:rsidR="00D46629" w:rsidRPr="00D46629" w:rsidRDefault="00390D6C" w:rsidP="00EC0170">
            <w:pPr>
              <w:jc w:val="center"/>
              <w:rPr>
                <w:rFonts w:ascii="Times New Roman" w:eastAsia="Times New Roman" w:hAnsi="Times New Roman" w:cs="Times New Roman"/>
                <w:b/>
                <w:color w:val="000000"/>
                <w:sz w:val="24"/>
                <w:szCs w:val="24"/>
              </w:rPr>
            </w:pPr>
            <w:r w:rsidRPr="00D46629">
              <w:rPr>
                <w:rFonts w:ascii="Times New Roman" w:eastAsia="Times New Roman" w:hAnsi="Times New Roman" w:cs="Times New Roman"/>
                <w:b/>
                <w:color w:val="000000"/>
                <w:sz w:val="24"/>
                <w:szCs w:val="24"/>
              </w:rPr>
              <w:t>2</w:t>
            </w:r>
          </w:p>
        </w:tc>
        <w:tc>
          <w:tcPr>
            <w:tcW w:w="1271" w:type="dxa"/>
            <w:vAlign w:val="center"/>
          </w:tcPr>
          <w:p w:rsidR="00390D6C" w:rsidRDefault="00D46629" w:rsidP="00EC017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6</w:t>
            </w:r>
          </w:p>
        </w:tc>
        <w:tc>
          <w:tcPr>
            <w:tcW w:w="1272" w:type="dxa"/>
            <w:vAlign w:val="center"/>
          </w:tcPr>
          <w:p w:rsidR="00390D6C" w:rsidRDefault="00D46629" w:rsidP="00EC017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0</w:t>
            </w:r>
          </w:p>
        </w:tc>
        <w:tc>
          <w:tcPr>
            <w:tcW w:w="1485" w:type="dxa"/>
            <w:vAlign w:val="center"/>
          </w:tcPr>
          <w:p w:rsidR="00390D6C" w:rsidRDefault="00D46629" w:rsidP="00EC017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0</w:t>
            </w:r>
          </w:p>
        </w:tc>
        <w:tc>
          <w:tcPr>
            <w:tcW w:w="1631" w:type="dxa"/>
            <w:vAlign w:val="center"/>
          </w:tcPr>
          <w:p w:rsidR="00390D6C" w:rsidRDefault="00D46629" w:rsidP="00EC017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0</w:t>
            </w:r>
          </w:p>
        </w:tc>
        <w:tc>
          <w:tcPr>
            <w:tcW w:w="1536" w:type="dxa"/>
            <w:gridSpan w:val="2"/>
            <w:vAlign w:val="center"/>
          </w:tcPr>
          <w:p w:rsidR="00390D6C" w:rsidRDefault="00D46629" w:rsidP="00EC017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732" w:type="dxa"/>
            <w:vAlign w:val="center"/>
          </w:tcPr>
          <w:p w:rsidR="00390D6C" w:rsidRDefault="00390D6C" w:rsidP="00EC017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07" w:type="dxa"/>
            <w:vAlign w:val="center"/>
          </w:tcPr>
          <w:p w:rsidR="00390D6C" w:rsidRDefault="00D46629" w:rsidP="00EC017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849" w:type="dxa"/>
            <w:vAlign w:val="center"/>
          </w:tcPr>
          <w:p w:rsidR="00390D6C" w:rsidRDefault="00D46629" w:rsidP="00EC017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092" w:type="dxa"/>
            <w:vAlign w:val="center"/>
          </w:tcPr>
          <w:p w:rsidR="00390D6C" w:rsidRDefault="00D46629" w:rsidP="00EC017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903" w:type="dxa"/>
            <w:gridSpan w:val="2"/>
            <w:vAlign w:val="center"/>
          </w:tcPr>
          <w:p w:rsidR="00390D6C" w:rsidRDefault="00390D6C" w:rsidP="00EC017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261" w:type="dxa"/>
            <w:vAlign w:val="center"/>
          </w:tcPr>
          <w:p w:rsidR="00390D6C" w:rsidRDefault="00390D6C" w:rsidP="00EC017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439" w:type="dxa"/>
            <w:vAlign w:val="center"/>
          </w:tcPr>
          <w:p w:rsidR="00390D6C" w:rsidRDefault="00390D6C" w:rsidP="00303DC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Thừa tiêu chuẩn 1, </w:t>
            </w:r>
            <w:r w:rsidR="00D46629">
              <w:rPr>
                <w:rFonts w:ascii="Times New Roman" w:eastAsia="Times New Roman" w:hAnsi="Times New Roman" w:cs="Times New Roman"/>
                <w:color w:val="000000"/>
                <w:sz w:val="28"/>
                <w:szCs w:val="28"/>
              </w:rPr>
              <w:t>Thiếu Tiêu chuẩn</w:t>
            </w:r>
            <w:r>
              <w:rPr>
                <w:rFonts w:ascii="Times New Roman" w:eastAsia="Times New Roman" w:hAnsi="Times New Roman" w:cs="Times New Roman"/>
                <w:color w:val="000000"/>
                <w:sz w:val="28"/>
                <w:szCs w:val="28"/>
              </w:rPr>
              <w:t xml:space="preserve"> 2</w:t>
            </w:r>
          </w:p>
        </w:tc>
        <w:tc>
          <w:tcPr>
            <w:tcW w:w="3260" w:type="dxa"/>
            <w:vAlign w:val="center"/>
          </w:tcPr>
          <w:p w:rsidR="00390D6C" w:rsidRDefault="00390D6C" w:rsidP="00303DC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Đủ điều kiện bổ nhiệm</w:t>
            </w:r>
          </w:p>
          <w:p w:rsidR="00D46629" w:rsidRDefault="00D46629" w:rsidP="007963D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(bù 1 bài </w:t>
            </w:r>
            <w:r w:rsidR="007963D3">
              <w:rPr>
                <w:rFonts w:ascii="Times New Roman" w:eastAsia="Times New Roman" w:hAnsi="Times New Roman" w:cs="Times New Roman"/>
                <w:color w:val="000000"/>
                <w:sz w:val="28"/>
                <w:szCs w:val="28"/>
              </w:rPr>
              <w:t>ISI</w:t>
            </w:r>
            <w:r>
              <w:rPr>
                <w:rFonts w:ascii="Times New Roman" w:eastAsia="Times New Roman" w:hAnsi="Times New Roman" w:cs="Times New Roman"/>
                <w:color w:val="000000"/>
                <w:sz w:val="28"/>
                <w:szCs w:val="28"/>
              </w:rPr>
              <w:t xml:space="preserve"> cho Đề tài)</w:t>
            </w:r>
          </w:p>
        </w:tc>
      </w:tr>
      <w:tr w:rsidR="00390D6C" w:rsidTr="00412548">
        <w:tc>
          <w:tcPr>
            <w:tcW w:w="670" w:type="dxa"/>
            <w:vAlign w:val="center"/>
          </w:tcPr>
          <w:p w:rsidR="00390D6C" w:rsidRPr="00EC0170" w:rsidRDefault="00EC0170" w:rsidP="00EC0170">
            <w:pPr>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2</w:t>
            </w:r>
          </w:p>
        </w:tc>
        <w:tc>
          <w:tcPr>
            <w:tcW w:w="2827" w:type="dxa"/>
            <w:vAlign w:val="center"/>
          </w:tcPr>
          <w:p w:rsidR="00390D6C" w:rsidRPr="00EC0170" w:rsidRDefault="00390D6C" w:rsidP="00650D9A">
            <w:pPr>
              <w:jc w:val="both"/>
              <w:rPr>
                <w:rFonts w:ascii="Times New Roman" w:eastAsia="Times New Roman" w:hAnsi="Times New Roman" w:cs="Times New Roman"/>
                <w:color w:val="000000"/>
                <w:sz w:val="28"/>
                <w:szCs w:val="28"/>
                <w:lang w:val="vi-VN"/>
              </w:rPr>
            </w:pPr>
          </w:p>
        </w:tc>
        <w:tc>
          <w:tcPr>
            <w:tcW w:w="1482" w:type="dxa"/>
          </w:tcPr>
          <w:p w:rsidR="00390D6C" w:rsidRPr="00EC0170" w:rsidRDefault="00390D6C" w:rsidP="007D78A9">
            <w:pPr>
              <w:jc w:val="center"/>
              <w:rPr>
                <w:rFonts w:ascii="Times New Roman" w:eastAsia="Times New Roman" w:hAnsi="Times New Roman" w:cs="Times New Roman"/>
                <w:color w:val="000000"/>
                <w:sz w:val="28"/>
                <w:szCs w:val="28"/>
                <w:lang w:val="vi-VN"/>
              </w:rPr>
            </w:pPr>
          </w:p>
        </w:tc>
        <w:tc>
          <w:tcPr>
            <w:tcW w:w="1484" w:type="dxa"/>
          </w:tcPr>
          <w:p w:rsidR="00390D6C" w:rsidRDefault="00390D6C" w:rsidP="007D78A9">
            <w:pPr>
              <w:jc w:val="center"/>
              <w:rPr>
                <w:rFonts w:ascii="Times New Roman" w:eastAsia="Times New Roman" w:hAnsi="Times New Roman" w:cs="Times New Roman"/>
                <w:color w:val="000000"/>
                <w:sz w:val="28"/>
                <w:szCs w:val="28"/>
              </w:rPr>
            </w:pPr>
          </w:p>
        </w:tc>
        <w:tc>
          <w:tcPr>
            <w:tcW w:w="865" w:type="dxa"/>
            <w:vAlign w:val="center"/>
          </w:tcPr>
          <w:p w:rsidR="00390D6C" w:rsidRPr="00EC0170" w:rsidRDefault="00390D6C" w:rsidP="00EC0170">
            <w:pPr>
              <w:jc w:val="center"/>
              <w:rPr>
                <w:rFonts w:ascii="Times New Roman" w:eastAsia="Times New Roman" w:hAnsi="Times New Roman" w:cs="Times New Roman"/>
                <w:color w:val="000000"/>
                <w:sz w:val="28"/>
                <w:szCs w:val="28"/>
                <w:lang w:val="vi-VN"/>
              </w:rPr>
            </w:pPr>
          </w:p>
        </w:tc>
        <w:tc>
          <w:tcPr>
            <w:tcW w:w="993" w:type="dxa"/>
            <w:vAlign w:val="center"/>
          </w:tcPr>
          <w:p w:rsidR="00390D6C" w:rsidRPr="00EC0170" w:rsidRDefault="00390D6C" w:rsidP="00EC0170">
            <w:pPr>
              <w:jc w:val="center"/>
              <w:rPr>
                <w:rFonts w:ascii="Times New Roman" w:eastAsia="Times New Roman" w:hAnsi="Times New Roman" w:cs="Times New Roman"/>
                <w:color w:val="000000"/>
                <w:sz w:val="28"/>
                <w:szCs w:val="28"/>
                <w:lang w:val="vi-VN"/>
              </w:rPr>
            </w:pPr>
          </w:p>
        </w:tc>
        <w:tc>
          <w:tcPr>
            <w:tcW w:w="1271" w:type="dxa"/>
            <w:vAlign w:val="center"/>
          </w:tcPr>
          <w:p w:rsidR="00390D6C" w:rsidRPr="00EC0170" w:rsidRDefault="00390D6C" w:rsidP="00EC0170">
            <w:pPr>
              <w:jc w:val="center"/>
              <w:rPr>
                <w:rFonts w:ascii="Times New Roman" w:eastAsia="Times New Roman" w:hAnsi="Times New Roman" w:cs="Times New Roman"/>
                <w:color w:val="000000"/>
                <w:sz w:val="28"/>
                <w:szCs w:val="28"/>
                <w:lang w:val="vi-VN"/>
              </w:rPr>
            </w:pPr>
          </w:p>
        </w:tc>
        <w:tc>
          <w:tcPr>
            <w:tcW w:w="1272" w:type="dxa"/>
            <w:vAlign w:val="center"/>
          </w:tcPr>
          <w:p w:rsidR="00390D6C" w:rsidRPr="00EC0170" w:rsidRDefault="00390D6C" w:rsidP="00EC0170">
            <w:pPr>
              <w:jc w:val="center"/>
              <w:rPr>
                <w:rFonts w:ascii="Times New Roman" w:eastAsia="Times New Roman" w:hAnsi="Times New Roman" w:cs="Times New Roman"/>
                <w:color w:val="000000"/>
                <w:sz w:val="28"/>
                <w:szCs w:val="28"/>
                <w:lang w:val="vi-VN"/>
              </w:rPr>
            </w:pPr>
          </w:p>
        </w:tc>
        <w:tc>
          <w:tcPr>
            <w:tcW w:w="1485" w:type="dxa"/>
            <w:vAlign w:val="center"/>
          </w:tcPr>
          <w:p w:rsidR="00390D6C" w:rsidRPr="00EC0170" w:rsidRDefault="00390D6C" w:rsidP="00EC0170">
            <w:pPr>
              <w:jc w:val="center"/>
              <w:rPr>
                <w:rFonts w:ascii="Times New Roman" w:eastAsia="Times New Roman" w:hAnsi="Times New Roman" w:cs="Times New Roman"/>
                <w:color w:val="000000"/>
                <w:sz w:val="28"/>
                <w:szCs w:val="28"/>
                <w:lang w:val="vi-VN"/>
              </w:rPr>
            </w:pPr>
          </w:p>
        </w:tc>
        <w:tc>
          <w:tcPr>
            <w:tcW w:w="1631" w:type="dxa"/>
            <w:vAlign w:val="center"/>
          </w:tcPr>
          <w:p w:rsidR="00390D6C" w:rsidRPr="00EC0170" w:rsidRDefault="00390D6C" w:rsidP="00EC0170">
            <w:pPr>
              <w:jc w:val="center"/>
              <w:rPr>
                <w:rFonts w:ascii="Times New Roman" w:eastAsia="Times New Roman" w:hAnsi="Times New Roman" w:cs="Times New Roman"/>
                <w:color w:val="000000"/>
                <w:sz w:val="28"/>
                <w:szCs w:val="28"/>
                <w:lang w:val="vi-VN"/>
              </w:rPr>
            </w:pPr>
          </w:p>
        </w:tc>
        <w:tc>
          <w:tcPr>
            <w:tcW w:w="1536" w:type="dxa"/>
            <w:gridSpan w:val="2"/>
            <w:vAlign w:val="center"/>
          </w:tcPr>
          <w:p w:rsidR="00390D6C" w:rsidRPr="00EC0170" w:rsidRDefault="00390D6C" w:rsidP="00EC0170">
            <w:pPr>
              <w:jc w:val="center"/>
              <w:rPr>
                <w:rFonts w:ascii="Times New Roman" w:eastAsia="Times New Roman" w:hAnsi="Times New Roman" w:cs="Times New Roman"/>
                <w:color w:val="000000"/>
                <w:sz w:val="28"/>
                <w:szCs w:val="28"/>
                <w:lang w:val="vi-VN"/>
              </w:rPr>
            </w:pPr>
          </w:p>
        </w:tc>
        <w:tc>
          <w:tcPr>
            <w:tcW w:w="1732" w:type="dxa"/>
            <w:vAlign w:val="center"/>
          </w:tcPr>
          <w:p w:rsidR="00390D6C" w:rsidRPr="00EC0170" w:rsidRDefault="00390D6C" w:rsidP="00EC0170">
            <w:pPr>
              <w:jc w:val="center"/>
              <w:rPr>
                <w:rFonts w:ascii="Times New Roman" w:eastAsia="Times New Roman" w:hAnsi="Times New Roman" w:cs="Times New Roman"/>
                <w:color w:val="000000"/>
                <w:sz w:val="28"/>
                <w:szCs w:val="28"/>
                <w:lang w:val="vi-VN"/>
              </w:rPr>
            </w:pPr>
          </w:p>
        </w:tc>
        <w:tc>
          <w:tcPr>
            <w:tcW w:w="1107" w:type="dxa"/>
            <w:vAlign w:val="center"/>
          </w:tcPr>
          <w:p w:rsidR="00390D6C" w:rsidRPr="00EC0170" w:rsidRDefault="00390D6C" w:rsidP="00EC0170">
            <w:pPr>
              <w:jc w:val="center"/>
              <w:rPr>
                <w:rFonts w:ascii="Times New Roman" w:eastAsia="Times New Roman" w:hAnsi="Times New Roman" w:cs="Times New Roman"/>
                <w:color w:val="000000"/>
                <w:sz w:val="28"/>
                <w:szCs w:val="28"/>
                <w:lang w:val="vi-VN"/>
              </w:rPr>
            </w:pPr>
          </w:p>
        </w:tc>
        <w:tc>
          <w:tcPr>
            <w:tcW w:w="849" w:type="dxa"/>
            <w:vAlign w:val="center"/>
          </w:tcPr>
          <w:p w:rsidR="00390D6C" w:rsidRPr="00EC0170" w:rsidRDefault="00390D6C" w:rsidP="00EC0170">
            <w:pPr>
              <w:jc w:val="center"/>
              <w:rPr>
                <w:rFonts w:ascii="Times New Roman" w:eastAsia="Times New Roman" w:hAnsi="Times New Roman" w:cs="Times New Roman"/>
                <w:color w:val="000000"/>
                <w:sz w:val="28"/>
                <w:szCs w:val="28"/>
                <w:lang w:val="vi-VN"/>
              </w:rPr>
            </w:pPr>
          </w:p>
        </w:tc>
        <w:tc>
          <w:tcPr>
            <w:tcW w:w="1092" w:type="dxa"/>
            <w:vAlign w:val="center"/>
          </w:tcPr>
          <w:p w:rsidR="00390D6C" w:rsidRPr="00EC0170" w:rsidRDefault="00390D6C" w:rsidP="00EC0170">
            <w:pPr>
              <w:jc w:val="center"/>
              <w:rPr>
                <w:rFonts w:ascii="Times New Roman" w:eastAsia="Times New Roman" w:hAnsi="Times New Roman" w:cs="Times New Roman"/>
                <w:color w:val="000000"/>
                <w:sz w:val="28"/>
                <w:szCs w:val="28"/>
                <w:lang w:val="vi-VN"/>
              </w:rPr>
            </w:pPr>
          </w:p>
        </w:tc>
        <w:tc>
          <w:tcPr>
            <w:tcW w:w="1903" w:type="dxa"/>
            <w:gridSpan w:val="2"/>
            <w:vAlign w:val="center"/>
          </w:tcPr>
          <w:p w:rsidR="00390D6C" w:rsidRPr="00EC0170" w:rsidRDefault="00390D6C" w:rsidP="00EC0170">
            <w:pPr>
              <w:jc w:val="center"/>
              <w:rPr>
                <w:rFonts w:ascii="Times New Roman" w:eastAsia="Times New Roman" w:hAnsi="Times New Roman" w:cs="Times New Roman"/>
                <w:color w:val="000000"/>
                <w:sz w:val="28"/>
                <w:szCs w:val="28"/>
                <w:lang w:val="vi-VN"/>
              </w:rPr>
            </w:pPr>
          </w:p>
        </w:tc>
        <w:tc>
          <w:tcPr>
            <w:tcW w:w="2261" w:type="dxa"/>
            <w:vAlign w:val="center"/>
          </w:tcPr>
          <w:p w:rsidR="00390D6C" w:rsidRPr="00EC0170" w:rsidRDefault="00390D6C" w:rsidP="00EC0170">
            <w:pPr>
              <w:jc w:val="center"/>
              <w:rPr>
                <w:rFonts w:ascii="Times New Roman" w:eastAsia="Times New Roman" w:hAnsi="Times New Roman" w:cs="Times New Roman"/>
                <w:color w:val="000000"/>
                <w:sz w:val="28"/>
                <w:szCs w:val="28"/>
                <w:lang w:val="vi-VN"/>
              </w:rPr>
            </w:pPr>
          </w:p>
        </w:tc>
        <w:tc>
          <w:tcPr>
            <w:tcW w:w="2439" w:type="dxa"/>
          </w:tcPr>
          <w:p w:rsidR="00EC0170" w:rsidRPr="00EC0170" w:rsidRDefault="00EC0170" w:rsidP="007D78A9">
            <w:pPr>
              <w:jc w:val="center"/>
              <w:rPr>
                <w:rFonts w:ascii="Times New Roman" w:eastAsia="Times New Roman" w:hAnsi="Times New Roman" w:cs="Times New Roman"/>
                <w:color w:val="000000"/>
                <w:sz w:val="28"/>
                <w:szCs w:val="28"/>
                <w:lang w:val="vi-VN"/>
              </w:rPr>
            </w:pPr>
          </w:p>
        </w:tc>
        <w:tc>
          <w:tcPr>
            <w:tcW w:w="3260" w:type="dxa"/>
          </w:tcPr>
          <w:p w:rsidR="00390D6C" w:rsidRPr="00650D9A" w:rsidRDefault="00390D6C" w:rsidP="007D78A9">
            <w:pPr>
              <w:jc w:val="center"/>
              <w:rPr>
                <w:rFonts w:ascii="Times New Roman" w:eastAsia="Times New Roman" w:hAnsi="Times New Roman" w:cs="Times New Roman"/>
                <w:color w:val="000000"/>
                <w:sz w:val="28"/>
                <w:szCs w:val="28"/>
                <w:lang w:val="vi-VN"/>
              </w:rPr>
            </w:pPr>
          </w:p>
        </w:tc>
      </w:tr>
      <w:tr w:rsidR="00650D9A" w:rsidTr="00412548">
        <w:tc>
          <w:tcPr>
            <w:tcW w:w="670" w:type="dxa"/>
            <w:vAlign w:val="center"/>
          </w:tcPr>
          <w:p w:rsidR="00650D9A" w:rsidRPr="00650D9A" w:rsidRDefault="00650D9A" w:rsidP="00650D9A">
            <w:pPr>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3</w:t>
            </w:r>
          </w:p>
        </w:tc>
        <w:tc>
          <w:tcPr>
            <w:tcW w:w="2827" w:type="dxa"/>
            <w:vAlign w:val="center"/>
          </w:tcPr>
          <w:p w:rsidR="00650D9A" w:rsidRPr="00650D9A" w:rsidRDefault="00650D9A" w:rsidP="00650D9A">
            <w:pPr>
              <w:jc w:val="both"/>
              <w:rPr>
                <w:rFonts w:ascii="Times New Roman" w:eastAsia="Times New Roman" w:hAnsi="Times New Roman" w:cs="Times New Roman"/>
                <w:color w:val="000000"/>
                <w:sz w:val="28"/>
                <w:szCs w:val="28"/>
                <w:lang w:val="vi-VN"/>
              </w:rPr>
            </w:pPr>
          </w:p>
        </w:tc>
        <w:tc>
          <w:tcPr>
            <w:tcW w:w="1482" w:type="dxa"/>
          </w:tcPr>
          <w:p w:rsidR="00650D9A" w:rsidRDefault="00650D9A" w:rsidP="007E61EE">
            <w:pPr>
              <w:jc w:val="center"/>
              <w:rPr>
                <w:rFonts w:ascii="Times New Roman" w:eastAsia="Times New Roman" w:hAnsi="Times New Roman" w:cs="Times New Roman"/>
                <w:color w:val="000000"/>
                <w:sz w:val="28"/>
                <w:szCs w:val="28"/>
              </w:rPr>
            </w:pPr>
          </w:p>
        </w:tc>
        <w:tc>
          <w:tcPr>
            <w:tcW w:w="1484" w:type="dxa"/>
          </w:tcPr>
          <w:p w:rsidR="00650D9A" w:rsidRDefault="00650D9A" w:rsidP="007E61EE">
            <w:pPr>
              <w:jc w:val="center"/>
              <w:rPr>
                <w:rFonts w:ascii="Times New Roman" w:eastAsia="Times New Roman" w:hAnsi="Times New Roman" w:cs="Times New Roman"/>
                <w:color w:val="000000"/>
                <w:sz w:val="28"/>
                <w:szCs w:val="28"/>
              </w:rPr>
            </w:pPr>
          </w:p>
        </w:tc>
        <w:tc>
          <w:tcPr>
            <w:tcW w:w="865" w:type="dxa"/>
            <w:vAlign w:val="center"/>
          </w:tcPr>
          <w:p w:rsidR="00650D9A" w:rsidRDefault="00650D9A" w:rsidP="00650D9A">
            <w:pPr>
              <w:jc w:val="center"/>
              <w:rPr>
                <w:rFonts w:ascii="Times New Roman" w:eastAsia="Times New Roman" w:hAnsi="Times New Roman" w:cs="Times New Roman"/>
                <w:color w:val="000000"/>
                <w:sz w:val="28"/>
                <w:szCs w:val="28"/>
              </w:rPr>
            </w:pPr>
          </w:p>
        </w:tc>
        <w:tc>
          <w:tcPr>
            <w:tcW w:w="993" w:type="dxa"/>
            <w:vAlign w:val="center"/>
          </w:tcPr>
          <w:p w:rsidR="00650D9A" w:rsidRDefault="00650D9A" w:rsidP="00650D9A">
            <w:pPr>
              <w:jc w:val="center"/>
              <w:rPr>
                <w:rFonts w:ascii="Times New Roman" w:eastAsia="Times New Roman" w:hAnsi="Times New Roman" w:cs="Times New Roman"/>
                <w:color w:val="000000"/>
                <w:sz w:val="28"/>
                <w:szCs w:val="28"/>
              </w:rPr>
            </w:pPr>
          </w:p>
        </w:tc>
        <w:tc>
          <w:tcPr>
            <w:tcW w:w="1271" w:type="dxa"/>
            <w:vAlign w:val="center"/>
          </w:tcPr>
          <w:p w:rsidR="00650D9A" w:rsidRDefault="00650D9A" w:rsidP="00650D9A">
            <w:pPr>
              <w:jc w:val="center"/>
              <w:rPr>
                <w:rFonts w:ascii="Times New Roman" w:eastAsia="Times New Roman" w:hAnsi="Times New Roman" w:cs="Times New Roman"/>
                <w:color w:val="000000"/>
                <w:sz w:val="28"/>
                <w:szCs w:val="28"/>
              </w:rPr>
            </w:pPr>
          </w:p>
        </w:tc>
        <w:tc>
          <w:tcPr>
            <w:tcW w:w="1272" w:type="dxa"/>
            <w:vAlign w:val="center"/>
          </w:tcPr>
          <w:p w:rsidR="00650D9A" w:rsidRDefault="00650D9A" w:rsidP="00650D9A">
            <w:pPr>
              <w:jc w:val="center"/>
              <w:rPr>
                <w:rFonts w:ascii="Times New Roman" w:eastAsia="Times New Roman" w:hAnsi="Times New Roman" w:cs="Times New Roman"/>
                <w:color w:val="000000"/>
                <w:sz w:val="28"/>
                <w:szCs w:val="28"/>
              </w:rPr>
            </w:pPr>
          </w:p>
        </w:tc>
        <w:tc>
          <w:tcPr>
            <w:tcW w:w="1485" w:type="dxa"/>
            <w:vAlign w:val="center"/>
          </w:tcPr>
          <w:p w:rsidR="00650D9A" w:rsidRDefault="00650D9A" w:rsidP="00650D9A">
            <w:pPr>
              <w:jc w:val="center"/>
              <w:rPr>
                <w:rFonts w:ascii="Times New Roman" w:eastAsia="Times New Roman" w:hAnsi="Times New Roman" w:cs="Times New Roman"/>
                <w:color w:val="000000"/>
                <w:sz w:val="28"/>
                <w:szCs w:val="28"/>
              </w:rPr>
            </w:pPr>
          </w:p>
        </w:tc>
        <w:tc>
          <w:tcPr>
            <w:tcW w:w="1631" w:type="dxa"/>
            <w:vAlign w:val="center"/>
          </w:tcPr>
          <w:p w:rsidR="00650D9A" w:rsidRPr="00363A42" w:rsidRDefault="00650D9A" w:rsidP="00650D9A">
            <w:pPr>
              <w:jc w:val="center"/>
              <w:rPr>
                <w:rFonts w:ascii="Times New Roman" w:eastAsia="Times New Roman" w:hAnsi="Times New Roman" w:cs="Times New Roman"/>
                <w:color w:val="FF0000"/>
                <w:sz w:val="28"/>
                <w:szCs w:val="28"/>
              </w:rPr>
            </w:pPr>
          </w:p>
        </w:tc>
        <w:tc>
          <w:tcPr>
            <w:tcW w:w="1536" w:type="dxa"/>
            <w:gridSpan w:val="2"/>
            <w:vAlign w:val="center"/>
          </w:tcPr>
          <w:p w:rsidR="00650D9A" w:rsidRDefault="00650D9A" w:rsidP="00650D9A">
            <w:pPr>
              <w:jc w:val="center"/>
              <w:rPr>
                <w:rFonts w:ascii="Times New Roman" w:eastAsia="Times New Roman" w:hAnsi="Times New Roman" w:cs="Times New Roman"/>
                <w:color w:val="000000"/>
                <w:sz w:val="28"/>
                <w:szCs w:val="28"/>
              </w:rPr>
            </w:pPr>
          </w:p>
        </w:tc>
        <w:tc>
          <w:tcPr>
            <w:tcW w:w="1732" w:type="dxa"/>
            <w:vAlign w:val="center"/>
          </w:tcPr>
          <w:p w:rsidR="00650D9A" w:rsidRDefault="00650D9A" w:rsidP="00650D9A">
            <w:pPr>
              <w:jc w:val="center"/>
              <w:rPr>
                <w:rFonts w:ascii="Times New Roman" w:eastAsia="Times New Roman" w:hAnsi="Times New Roman" w:cs="Times New Roman"/>
                <w:color w:val="000000"/>
                <w:sz w:val="28"/>
                <w:szCs w:val="28"/>
              </w:rPr>
            </w:pPr>
          </w:p>
        </w:tc>
        <w:tc>
          <w:tcPr>
            <w:tcW w:w="1107" w:type="dxa"/>
            <w:vAlign w:val="center"/>
          </w:tcPr>
          <w:p w:rsidR="00650D9A" w:rsidRDefault="00650D9A" w:rsidP="00650D9A">
            <w:pPr>
              <w:jc w:val="center"/>
              <w:rPr>
                <w:rFonts w:ascii="Times New Roman" w:eastAsia="Times New Roman" w:hAnsi="Times New Roman" w:cs="Times New Roman"/>
                <w:color w:val="000000"/>
                <w:sz w:val="28"/>
                <w:szCs w:val="28"/>
              </w:rPr>
            </w:pPr>
          </w:p>
        </w:tc>
        <w:tc>
          <w:tcPr>
            <w:tcW w:w="849" w:type="dxa"/>
            <w:vAlign w:val="center"/>
          </w:tcPr>
          <w:p w:rsidR="00650D9A" w:rsidRDefault="00650D9A" w:rsidP="00650D9A">
            <w:pPr>
              <w:jc w:val="center"/>
              <w:rPr>
                <w:rFonts w:ascii="Times New Roman" w:eastAsia="Times New Roman" w:hAnsi="Times New Roman" w:cs="Times New Roman"/>
                <w:color w:val="000000"/>
                <w:sz w:val="28"/>
                <w:szCs w:val="28"/>
              </w:rPr>
            </w:pPr>
          </w:p>
        </w:tc>
        <w:tc>
          <w:tcPr>
            <w:tcW w:w="1092" w:type="dxa"/>
            <w:vAlign w:val="center"/>
          </w:tcPr>
          <w:p w:rsidR="00650D9A" w:rsidRDefault="00650D9A" w:rsidP="00650D9A">
            <w:pPr>
              <w:jc w:val="center"/>
              <w:rPr>
                <w:rFonts w:ascii="Times New Roman" w:eastAsia="Times New Roman" w:hAnsi="Times New Roman" w:cs="Times New Roman"/>
                <w:color w:val="000000"/>
                <w:sz w:val="28"/>
                <w:szCs w:val="28"/>
              </w:rPr>
            </w:pPr>
          </w:p>
        </w:tc>
        <w:tc>
          <w:tcPr>
            <w:tcW w:w="1903" w:type="dxa"/>
            <w:gridSpan w:val="2"/>
            <w:vAlign w:val="center"/>
          </w:tcPr>
          <w:p w:rsidR="00650D9A" w:rsidRDefault="00650D9A" w:rsidP="00650D9A">
            <w:pPr>
              <w:jc w:val="center"/>
              <w:rPr>
                <w:rFonts w:ascii="Times New Roman" w:eastAsia="Times New Roman" w:hAnsi="Times New Roman" w:cs="Times New Roman"/>
                <w:color w:val="000000"/>
                <w:sz w:val="28"/>
                <w:szCs w:val="28"/>
              </w:rPr>
            </w:pPr>
          </w:p>
        </w:tc>
        <w:tc>
          <w:tcPr>
            <w:tcW w:w="2261" w:type="dxa"/>
            <w:vAlign w:val="center"/>
          </w:tcPr>
          <w:p w:rsidR="00650D9A" w:rsidRDefault="00650D9A" w:rsidP="00650D9A">
            <w:pPr>
              <w:jc w:val="center"/>
              <w:rPr>
                <w:rFonts w:ascii="Times New Roman" w:eastAsia="Times New Roman" w:hAnsi="Times New Roman" w:cs="Times New Roman"/>
                <w:color w:val="000000"/>
                <w:sz w:val="28"/>
                <w:szCs w:val="28"/>
              </w:rPr>
            </w:pPr>
          </w:p>
        </w:tc>
        <w:tc>
          <w:tcPr>
            <w:tcW w:w="2439" w:type="dxa"/>
          </w:tcPr>
          <w:p w:rsidR="00650D9A" w:rsidRDefault="00650D9A" w:rsidP="007E61EE">
            <w:pPr>
              <w:jc w:val="center"/>
              <w:rPr>
                <w:rFonts w:ascii="Times New Roman" w:eastAsia="Times New Roman" w:hAnsi="Times New Roman" w:cs="Times New Roman"/>
                <w:color w:val="000000"/>
                <w:sz w:val="28"/>
                <w:szCs w:val="28"/>
              </w:rPr>
            </w:pPr>
          </w:p>
        </w:tc>
        <w:tc>
          <w:tcPr>
            <w:tcW w:w="3260" w:type="dxa"/>
          </w:tcPr>
          <w:p w:rsidR="00650D9A" w:rsidRPr="00650D9A" w:rsidRDefault="00650D9A" w:rsidP="007E61EE">
            <w:pPr>
              <w:jc w:val="center"/>
              <w:rPr>
                <w:rFonts w:ascii="Times New Roman" w:eastAsia="Times New Roman" w:hAnsi="Times New Roman" w:cs="Times New Roman"/>
                <w:color w:val="000000"/>
                <w:sz w:val="28"/>
                <w:szCs w:val="28"/>
                <w:lang w:val="vi-VN"/>
              </w:rPr>
            </w:pPr>
          </w:p>
        </w:tc>
      </w:tr>
      <w:tr w:rsidR="00650D9A" w:rsidTr="00412548">
        <w:tc>
          <w:tcPr>
            <w:tcW w:w="670" w:type="dxa"/>
          </w:tcPr>
          <w:p w:rsidR="00650D9A" w:rsidRDefault="00650D9A" w:rsidP="007D78A9">
            <w:pPr>
              <w:jc w:val="center"/>
              <w:rPr>
                <w:rFonts w:ascii="Times New Roman" w:eastAsia="Times New Roman" w:hAnsi="Times New Roman" w:cs="Times New Roman"/>
                <w:color w:val="000000"/>
                <w:sz w:val="28"/>
                <w:szCs w:val="28"/>
              </w:rPr>
            </w:pPr>
          </w:p>
        </w:tc>
        <w:tc>
          <w:tcPr>
            <w:tcW w:w="2827" w:type="dxa"/>
          </w:tcPr>
          <w:p w:rsidR="00650D9A" w:rsidRDefault="00650D9A" w:rsidP="007D78A9">
            <w:pPr>
              <w:jc w:val="center"/>
              <w:rPr>
                <w:rFonts w:ascii="Times New Roman" w:eastAsia="Times New Roman" w:hAnsi="Times New Roman" w:cs="Times New Roman"/>
                <w:color w:val="000000"/>
                <w:sz w:val="28"/>
                <w:szCs w:val="28"/>
              </w:rPr>
            </w:pPr>
          </w:p>
        </w:tc>
        <w:tc>
          <w:tcPr>
            <w:tcW w:w="1482" w:type="dxa"/>
          </w:tcPr>
          <w:p w:rsidR="00650D9A" w:rsidRDefault="00650D9A" w:rsidP="007D78A9">
            <w:pPr>
              <w:jc w:val="center"/>
              <w:rPr>
                <w:rFonts w:ascii="Times New Roman" w:eastAsia="Times New Roman" w:hAnsi="Times New Roman" w:cs="Times New Roman"/>
                <w:color w:val="000000"/>
                <w:sz w:val="28"/>
                <w:szCs w:val="28"/>
              </w:rPr>
            </w:pPr>
          </w:p>
        </w:tc>
        <w:tc>
          <w:tcPr>
            <w:tcW w:w="1484" w:type="dxa"/>
          </w:tcPr>
          <w:p w:rsidR="00650D9A" w:rsidRDefault="00650D9A" w:rsidP="007D78A9">
            <w:pPr>
              <w:jc w:val="center"/>
              <w:rPr>
                <w:rFonts w:ascii="Times New Roman" w:eastAsia="Times New Roman" w:hAnsi="Times New Roman" w:cs="Times New Roman"/>
                <w:color w:val="000000"/>
                <w:sz w:val="28"/>
                <w:szCs w:val="28"/>
              </w:rPr>
            </w:pPr>
          </w:p>
        </w:tc>
        <w:tc>
          <w:tcPr>
            <w:tcW w:w="865" w:type="dxa"/>
          </w:tcPr>
          <w:p w:rsidR="00650D9A" w:rsidRDefault="00650D9A" w:rsidP="007D78A9">
            <w:pPr>
              <w:jc w:val="center"/>
              <w:rPr>
                <w:rFonts w:ascii="Times New Roman" w:eastAsia="Times New Roman" w:hAnsi="Times New Roman" w:cs="Times New Roman"/>
                <w:color w:val="000000"/>
                <w:sz w:val="28"/>
                <w:szCs w:val="28"/>
              </w:rPr>
            </w:pPr>
          </w:p>
        </w:tc>
        <w:tc>
          <w:tcPr>
            <w:tcW w:w="993" w:type="dxa"/>
          </w:tcPr>
          <w:p w:rsidR="00650D9A" w:rsidRDefault="00650D9A" w:rsidP="007D78A9">
            <w:pPr>
              <w:jc w:val="center"/>
              <w:rPr>
                <w:rFonts w:ascii="Times New Roman" w:eastAsia="Times New Roman" w:hAnsi="Times New Roman" w:cs="Times New Roman"/>
                <w:color w:val="000000"/>
                <w:sz w:val="28"/>
                <w:szCs w:val="28"/>
              </w:rPr>
            </w:pPr>
          </w:p>
        </w:tc>
        <w:tc>
          <w:tcPr>
            <w:tcW w:w="1271" w:type="dxa"/>
          </w:tcPr>
          <w:p w:rsidR="00650D9A" w:rsidRDefault="00650D9A" w:rsidP="007D78A9">
            <w:pPr>
              <w:jc w:val="center"/>
              <w:rPr>
                <w:rFonts w:ascii="Times New Roman" w:eastAsia="Times New Roman" w:hAnsi="Times New Roman" w:cs="Times New Roman"/>
                <w:color w:val="000000"/>
                <w:sz w:val="28"/>
                <w:szCs w:val="28"/>
              </w:rPr>
            </w:pPr>
          </w:p>
        </w:tc>
        <w:tc>
          <w:tcPr>
            <w:tcW w:w="1272" w:type="dxa"/>
          </w:tcPr>
          <w:p w:rsidR="00650D9A" w:rsidRDefault="00650D9A" w:rsidP="007D78A9">
            <w:pPr>
              <w:jc w:val="center"/>
              <w:rPr>
                <w:rFonts w:ascii="Times New Roman" w:eastAsia="Times New Roman" w:hAnsi="Times New Roman" w:cs="Times New Roman"/>
                <w:color w:val="000000"/>
                <w:sz w:val="28"/>
                <w:szCs w:val="28"/>
              </w:rPr>
            </w:pPr>
          </w:p>
        </w:tc>
        <w:tc>
          <w:tcPr>
            <w:tcW w:w="1485" w:type="dxa"/>
          </w:tcPr>
          <w:p w:rsidR="00650D9A" w:rsidRDefault="00650D9A" w:rsidP="007D78A9">
            <w:pPr>
              <w:jc w:val="center"/>
              <w:rPr>
                <w:rFonts w:ascii="Times New Roman" w:eastAsia="Times New Roman" w:hAnsi="Times New Roman" w:cs="Times New Roman"/>
                <w:color w:val="000000"/>
                <w:sz w:val="28"/>
                <w:szCs w:val="28"/>
              </w:rPr>
            </w:pPr>
          </w:p>
        </w:tc>
        <w:tc>
          <w:tcPr>
            <w:tcW w:w="1631" w:type="dxa"/>
          </w:tcPr>
          <w:p w:rsidR="00650D9A" w:rsidRDefault="00650D9A" w:rsidP="007D78A9">
            <w:pPr>
              <w:jc w:val="center"/>
              <w:rPr>
                <w:rFonts w:ascii="Times New Roman" w:eastAsia="Times New Roman" w:hAnsi="Times New Roman" w:cs="Times New Roman"/>
                <w:color w:val="000000"/>
                <w:sz w:val="28"/>
                <w:szCs w:val="28"/>
              </w:rPr>
            </w:pPr>
          </w:p>
        </w:tc>
        <w:tc>
          <w:tcPr>
            <w:tcW w:w="1536" w:type="dxa"/>
            <w:gridSpan w:val="2"/>
          </w:tcPr>
          <w:p w:rsidR="00650D9A" w:rsidRDefault="00650D9A" w:rsidP="007D78A9">
            <w:pPr>
              <w:jc w:val="center"/>
              <w:rPr>
                <w:rFonts w:ascii="Times New Roman" w:eastAsia="Times New Roman" w:hAnsi="Times New Roman" w:cs="Times New Roman"/>
                <w:color w:val="000000"/>
                <w:sz w:val="28"/>
                <w:szCs w:val="28"/>
              </w:rPr>
            </w:pPr>
          </w:p>
        </w:tc>
        <w:tc>
          <w:tcPr>
            <w:tcW w:w="1732" w:type="dxa"/>
          </w:tcPr>
          <w:p w:rsidR="00650D9A" w:rsidRDefault="00650D9A" w:rsidP="007D78A9">
            <w:pPr>
              <w:jc w:val="center"/>
              <w:rPr>
                <w:rFonts w:ascii="Times New Roman" w:eastAsia="Times New Roman" w:hAnsi="Times New Roman" w:cs="Times New Roman"/>
                <w:color w:val="000000"/>
                <w:sz w:val="28"/>
                <w:szCs w:val="28"/>
              </w:rPr>
            </w:pPr>
          </w:p>
        </w:tc>
        <w:tc>
          <w:tcPr>
            <w:tcW w:w="1107" w:type="dxa"/>
          </w:tcPr>
          <w:p w:rsidR="00650D9A" w:rsidRDefault="00650D9A" w:rsidP="007D78A9">
            <w:pPr>
              <w:jc w:val="center"/>
              <w:rPr>
                <w:rFonts w:ascii="Times New Roman" w:eastAsia="Times New Roman" w:hAnsi="Times New Roman" w:cs="Times New Roman"/>
                <w:color w:val="000000"/>
                <w:sz w:val="28"/>
                <w:szCs w:val="28"/>
              </w:rPr>
            </w:pPr>
          </w:p>
        </w:tc>
        <w:tc>
          <w:tcPr>
            <w:tcW w:w="849" w:type="dxa"/>
          </w:tcPr>
          <w:p w:rsidR="00650D9A" w:rsidRDefault="00650D9A" w:rsidP="007D78A9">
            <w:pPr>
              <w:jc w:val="center"/>
              <w:rPr>
                <w:rFonts w:ascii="Times New Roman" w:eastAsia="Times New Roman" w:hAnsi="Times New Roman" w:cs="Times New Roman"/>
                <w:color w:val="000000"/>
                <w:sz w:val="28"/>
                <w:szCs w:val="28"/>
              </w:rPr>
            </w:pPr>
          </w:p>
        </w:tc>
        <w:tc>
          <w:tcPr>
            <w:tcW w:w="1092" w:type="dxa"/>
          </w:tcPr>
          <w:p w:rsidR="00650D9A" w:rsidRDefault="00650D9A" w:rsidP="007D78A9">
            <w:pPr>
              <w:jc w:val="center"/>
              <w:rPr>
                <w:rFonts w:ascii="Times New Roman" w:eastAsia="Times New Roman" w:hAnsi="Times New Roman" w:cs="Times New Roman"/>
                <w:color w:val="000000"/>
                <w:sz w:val="28"/>
                <w:szCs w:val="28"/>
              </w:rPr>
            </w:pPr>
          </w:p>
        </w:tc>
        <w:tc>
          <w:tcPr>
            <w:tcW w:w="1903" w:type="dxa"/>
            <w:gridSpan w:val="2"/>
          </w:tcPr>
          <w:p w:rsidR="00650D9A" w:rsidRDefault="00650D9A" w:rsidP="007D78A9">
            <w:pPr>
              <w:jc w:val="center"/>
              <w:rPr>
                <w:rFonts w:ascii="Times New Roman" w:eastAsia="Times New Roman" w:hAnsi="Times New Roman" w:cs="Times New Roman"/>
                <w:color w:val="000000"/>
                <w:sz w:val="28"/>
                <w:szCs w:val="28"/>
              </w:rPr>
            </w:pPr>
          </w:p>
        </w:tc>
        <w:tc>
          <w:tcPr>
            <w:tcW w:w="2261" w:type="dxa"/>
          </w:tcPr>
          <w:p w:rsidR="00650D9A" w:rsidRDefault="00650D9A" w:rsidP="007D78A9">
            <w:pPr>
              <w:jc w:val="center"/>
              <w:rPr>
                <w:rFonts w:ascii="Times New Roman" w:eastAsia="Times New Roman" w:hAnsi="Times New Roman" w:cs="Times New Roman"/>
                <w:color w:val="000000"/>
                <w:sz w:val="28"/>
                <w:szCs w:val="28"/>
              </w:rPr>
            </w:pPr>
          </w:p>
        </w:tc>
        <w:tc>
          <w:tcPr>
            <w:tcW w:w="2439" w:type="dxa"/>
          </w:tcPr>
          <w:p w:rsidR="00650D9A" w:rsidRDefault="00650D9A" w:rsidP="007D78A9">
            <w:pPr>
              <w:jc w:val="center"/>
              <w:rPr>
                <w:rFonts w:ascii="Times New Roman" w:eastAsia="Times New Roman" w:hAnsi="Times New Roman" w:cs="Times New Roman"/>
                <w:color w:val="000000"/>
                <w:sz w:val="28"/>
                <w:szCs w:val="28"/>
              </w:rPr>
            </w:pPr>
          </w:p>
        </w:tc>
        <w:tc>
          <w:tcPr>
            <w:tcW w:w="3260" w:type="dxa"/>
          </w:tcPr>
          <w:p w:rsidR="00650D9A" w:rsidRDefault="00650D9A" w:rsidP="007D78A9">
            <w:pPr>
              <w:jc w:val="center"/>
              <w:rPr>
                <w:rFonts w:ascii="Times New Roman" w:eastAsia="Times New Roman" w:hAnsi="Times New Roman" w:cs="Times New Roman"/>
                <w:color w:val="000000"/>
                <w:sz w:val="28"/>
                <w:szCs w:val="28"/>
              </w:rPr>
            </w:pPr>
          </w:p>
        </w:tc>
      </w:tr>
      <w:tr w:rsidR="00650D9A" w:rsidTr="00412548">
        <w:tc>
          <w:tcPr>
            <w:tcW w:w="670" w:type="dxa"/>
          </w:tcPr>
          <w:p w:rsidR="00650D9A" w:rsidRDefault="00650D9A" w:rsidP="007D78A9">
            <w:pPr>
              <w:jc w:val="center"/>
              <w:rPr>
                <w:rFonts w:ascii="Times New Roman" w:eastAsia="Times New Roman" w:hAnsi="Times New Roman" w:cs="Times New Roman"/>
                <w:color w:val="000000"/>
                <w:sz w:val="28"/>
                <w:szCs w:val="28"/>
              </w:rPr>
            </w:pPr>
          </w:p>
        </w:tc>
        <w:tc>
          <w:tcPr>
            <w:tcW w:w="2827" w:type="dxa"/>
          </w:tcPr>
          <w:p w:rsidR="00650D9A" w:rsidRDefault="00650D9A" w:rsidP="007D78A9">
            <w:pPr>
              <w:jc w:val="center"/>
              <w:rPr>
                <w:rFonts w:ascii="Times New Roman" w:eastAsia="Times New Roman" w:hAnsi="Times New Roman" w:cs="Times New Roman"/>
                <w:color w:val="000000"/>
                <w:sz w:val="28"/>
                <w:szCs w:val="28"/>
              </w:rPr>
            </w:pPr>
          </w:p>
        </w:tc>
        <w:tc>
          <w:tcPr>
            <w:tcW w:w="1482" w:type="dxa"/>
          </w:tcPr>
          <w:p w:rsidR="00650D9A" w:rsidRDefault="00650D9A" w:rsidP="007D78A9">
            <w:pPr>
              <w:jc w:val="center"/>
              <w:rPr>
                <w:rFonts w:ascii="Times New Roman" w:eastAsia="Times New Roman" w:hAnsi="Times New Roman" w:cs="Times New Roman"/>
                <w:color w:val="000000"/>
                <w:sz w:val="28"/>
                <w:szCs w:val="28"/>
              </w:rPr>
            </w:pPr>
          </w:p>
        </w:tc>
        <w:tc>
          <w:tcPr>
            <w:tcW w:w="1484" w:type="dxa"/>
          </w:tcPr>
          <w:p w:rsidR="00650D9A" w:rsidRDefault="00650D9A" w:rsidP="007D78A9">
            <w:pPr>
              <w:jc w:val="center"/>
              <w:rPr>
                <w:rFonts w:ascii="Times New Roman" w:eastAsia="Times New Roman" w:hAnsi="Times New Roman" w:cs="Times New Roman"/>
                <w:color w:val="000000"/>
                <w:sz w:val="28"/>
                <w:szCs w:val="28"/>
              </w:rPr>
            </w:pPr>
          </w:p>
        </w:tc>
        <w:tc>
          <w:tcPr>
            <w:tcW w:w="865" w:type="dxa"/>
          </w:tcPr>
          <w:p w:rsidR="00650D9A" w:rsidRDefault="00650D9A" w:rsidP="007D78A9">
            <w:pPr>
              <w:jc w:val="center"/>
              <w:rPr>
                <w:rFonts w:ascii="Times New Roman" w:eastAsia="Times New Roman" w:hAnsi="Times New Roman" w:cs="Times New Roman"/>
                <w:color w:val="000000"/>
                <w:sz w:val="28"/>
                <w:szCs w:val="28"/>
              </w:rPr>
            </w:pPr>
          </w:p>
        </w:tc>
        <w:tc>
          <w:tcPr>
            <w:tcW w:w="993" w:type="dxa"/>
          </w:tcPr>
          <w:p w:rsidR="00650D9A" w:rsidRDefault="00650D9A" w:rsidP="007D78A9">
            <w:pPr>
              <w:jc w:val="center"/>
              <w:rPr>
                <w:rFonts w:ascii="Times New Roman" w:eastAsia="Times New Roman" w:hAnsi="Times New Roman" w:cs="Times New Roman"/>
                <w:color w:val="000000"/>
                <w:sz w:val="28"/>
                <w:szCs w:val="28"/>
              </w:rPr>
            </w:pPr>
          </w:p>
        </w:tc>
        <w:tc>
          <w:tcPr>
            <w:tcW w:w="1271" w:type="dxa"/>
          </w:tcPr>
          <w:p w:rsidR="00650D9A" w:rsidRDefault="00650D9A" w:rsidP="007D78A9">
            <w:pPr>
              <w:jc w:val="center"/>
              <w:rPr>
                <w:rFonts w:ascii="Times New Roman" w:eastAsia="Times New Roman" w:hAnsi="Times New Roman" w:cs="Times New Roman"/>
                <w:color w:val="000000"/>
                <w:sz w:val="28"/>
                <w:szCs w:val="28"/>
              </w:rPr>
            </w:pPr>
          </w:p>
        </w:tc>
        <w:tc>
          <w:tcPr>
            <w:tcW w:w="1272" w:type="dxa"/>
          </w:tcPr>
          <w:p w:rsidR="00650D9A" w:rsidRDefault="00650D9A" w:rsidP="007D78A9">
            <w:pPr>
              <w:jc w:val="center"/>
              <w:rPr>
                <w:rFonts w:ascii="Times New Roman" w:eastAsia="Times New Roman" w:hAnsi="Times New Roman" w:cs="Times New Roman"/>
                <w:color w:val="000000"/>
                <w:sz w:val="28"/>
                <w:szCs w:val="28"/>
              </w:rPr>
            </w:pPr>
          </w:p>
        </w:tc>
        <w:tc>
          <w:tcPr>
            <w:tcW w:w="1485" w:type="dxa"/>
          </w:tcPr>
          <w:p w:rsidR="00650D9A" w:rsidRDefault="00650D9A" w:rsidP="007D78A9">
            <w:pPr>
              <w:jc w:val="center"/>
              <w:rPr>
                <w:rFonts w:ascii="Times New Roman" w:eastAsia="Times New Roman" w:hAnsi="Times New Roman" w:cs="Times New Roman"/>
                <w:color w:val="000000"/>
                <w:sz w:val="28"/>
                <w:szCs w:val="28"/>
              </w:rPr>
            </w:pPr>
          </w:p>
        </w:tc>
        <w:tc>
          <w:tcPr>
            <w:tcW w:w="1631" w:type="dxa"/>
          </w:tcPr>
          <w:p w:rsidR="00650D9A" w:rsidRDefault="00650D9A" w:rsidP="007D78A9">
            <w:pPr>
              <w:jc w:val="center"/>
              <w:rPr>
                <w:rFonts w:ascii="Times New Roman" w:eastAsia="Times New Roman" w:hAnsi="Times New Roman" w:cs="Times New Roman"/>
                <w:color w:val="000000"/>
                <w:sz w:val="28"/>
                <w:szCs w:val="28"/>
              </w:rPr>
            </w:pPr>
          </w:p>
        </w:tc>
        <w:tc>
          <w:tcPr>
            <w:tcW w:w="1536" w:type="dxa"/>
            <w:gridSpan w:val="2"/>
          </w:tcPr>
          <w:p w:rsidR="00650D9A" w:rsidRDefault="00650D9A" w:rsidP="007D78A9">
            <w:pPr>
              <w:jc w:val="center"/>
              <w:rPr>
                <w:rFonts w:ascii="Times New Roman" w:eastAsia="Times New Roman" w:hAnsi="Times New Roman" w:cs="Times New Roman"/>
                <w:color w:val="000000"/>
                <w:sz w:val="28"/>
                <w:szCs w:val="28"/>
              </w:rPr>
            </w:pPr>
          </w:p>
        </w:tc>
        <w:tc>
          <w:tcPr>
            <w:tcW w:w="1732" w:type="dxa"/>
          </w:tcPr>
          <w:p w:rsidR="00650D9A" w:rsidRDefault="00650D9A" w:rsidP="007D78A9">
            <w:pPr>
              <w:jc w:val="center"/>
              <w:rPr>
                <w:rFonts w:ascii="Times New Roman" w:eastAsia="Times New Roman" w:hAnsi="Times New Roman" w:cs="Times New Roman"/>
                <w:color w:val="000000"/>
                <w:sz w:val="28"/>
                <w:szCs w:val="28"/>
              </w:rPr>
            </w:pPr>
          </w:p>
        </w:tc>
        <w:tc>
          <w:tcPr>
            <w:tcW w:w="1107" w:type="dxa"/>
          </w:tcPr>
          <w:p w:rsidR="00650D9A" w:rsidRDefault="00650D9A" w:rsidP="007D78A9">
            <w:pPr>
              <w:jc w:val="center"/>
              <w:rPr>
                <w:rFonts w:ascii="Times New Roman" w:eastAsia="Times New Roman" w:hAnsi="Times New Roman" w:cs="Times New Roman"/>
                <w:color w:val="000000"/>
                <w:sz w:val="28"/>
                <w:szCs w:val="28"/>
              </w:rPr>
            </w:pPr>
          </w:p>
        </w:tc>
        <w:tc>
          <w:tcPr>
            <w:tcW w:w="849" w:type="dxa"/>
          </w:tcPr>
          <w:p w:rsidR="00650D9A" w:rsidRDefault="00650D9A" w:rsidP="007D78A9">
            <w:pPr>
              <w:jc w:val="center"/>
              <w:rPr>
                <w:rFonts w:ascii="Times New Roman" w:eastAsia="Times New Roman" w:hAnsi="Times New Roman" w:cs="Times New Roman"/>
                <w:color w:val="000000"/>
                <w:sz w:val="28"/>
                <w:szCs w:val="28"/>
              </w:rPr>
            </w:pPr>
          </w:p>
        </w:tc>
        <w:tc>
          <w:tcPr>
            <w:tcW w:w="1092" w:type="dxa"/>
          </w:tcPr>
          <w:p w:rsidR="00650D9A" w:rsidRDefault="00650D9A" w:rsidP="007D78A9">
            <w:pPr>
              <w:jc w:val="center"/>
              <w:rPr>
                <w:rFonts w:ascii="Times New Roman" w:eastAsia="Times New Roman" w:hAnsi="Times New Roman" w:cs="Times New Roman"/>
                <w:color w:val="000000"/>
                <w:sz w:val="28"/>
                <w:szCs w:val="28"/>
              </w:rPr>
            </w:pPr>
          </w:p>
        </w:tc>
        <w:tc>
          <w:tcPr>
            <w:tcW w:w="1903" w:type="dxa"/>
            <w:gridSpan w:val="2"/>
          </w:tcPr>
          <w:p w:rsidR="00650D9A" w:rsidRDefault="00650D9A" w:rsidP="007D78A9">
            <w:pPr>
              <w:jc w:val="center"/>
              <w:rPr>
                <w:rFonts w:ascii="Times New Roman" w:eastAsia="Times New Roman" w:hAnsi="Times New Roman" w:cs="Times New Roman"/>
                <w:color w:val="000000"/>
                <w:sz w:val="28"/>
                <w:szCs w:val="28"/>
              </w:rPr>
            </w:pPr>
          </w:p>
        </w:tc>
        <w:tc>
          <w:tcPr>
            <w:tcW w:w="2261" w:type="dxa"/>
          </w:tcPr>
          <w:p w:rsidR="00650D9A" w:rsidRDefault="00650D9A" w:rsidP="007D78A9">
            <w:pPr>
              <w:jc w:val="center"/>
              <w:rPr>
                <w:rFonts w:ascii="Times New Roman" w:eastAsia="Times New Roman" w:hAnsi="Times New Roman" w:cs="Times New Roman"/>
                <w:color w:val="000000"/>
                <w:sz w:val="28"/>
                <w:szCs w:val="28"/>
              </w:rPr>
            </w:pPr>
          </w:p>
        </w:tc>
        <w:tc>
          <w:tcPr>
            <w:tcW w:w="2439" w:type="dxa"/>
          </w:tcPr>
          <w:p w:rsidR="00650D9A" w:rsidRDefault="00650D9A" w:rsidP="007D78A9">
            <w:pPr>
              <w:jc w:val="center"/>
              <w:rPr>
                <w:rFonts w:ascii="Times New Roman" w:eastAsia="Times New Roman" w:hAnsi="Times New Roman" w:cs="Times New Roman"/>
                <w:color w:val="000000"/>
                <w:sz w:val="28"/>
                <w:szCs w:val="28"/>
              </w:rPr>
            </w:pPr>
          </w:p>
        </w:tc>
        <w:tc>
          <w:tcPr>
            <w:tcW w:w="3260" w:type="dxa"/>
          </w:tcPr>
          <w:p w:rsidR="00650D9A" w:rsidRDefault="00650D9A" w:rsidP="007D78A9">
            <w:pPr>
              <w:jc w:val="center"/>
              <w:rPr>
                <w:rFonts w:ascii="Times New Roman" w:eastAsia="Times New Roman" w:hAnsi="Times New Roman" w:cs="Times New Roman"/>
                <w:color w:val="000000"/>
                <w:sz w:val="28"/>
                <w:szCs w:val="28"/>
              </w:rPr>
            </w:pPr>
          </w:p>
        </w:tc>
      </w:tr>
    </w:tbl>
    <w:p w:rsidR="00390D6C" w:rsidRDefault="00390D6C"/>
    <w:sectPr w:rsidR="00390D6C" w:rsidSect="00412548">
      <w:pgSz w:w="16840" w:h="11907" w:orient="landscape" w:code="9"/>
      <w:pgMar w:top="567" w:right="567" w:bottom="567"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17DB8"/>
    <w:multiLevelType w:val="hybridMultilevel"/>
    <w:tmpl w:val="8FECE906"/>
    <w:lvl w:ilvl="0" w:tplc="61DEF6D2">
      <w:start w:val="1"/>
      <w:numFmt w:val="lowerLetter"/>
      <w:lvlText w:val="%1)"/>
      <w:lvlJc w:val="left"/>
      <w:pPr>
        <w:tabs>
          <w:tab w:val="num" w:pos="2880"/>
        </w:tabs>
        <w:ind w:left="28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B641492"/>
    <w:multiLevelType w:val="hybridMultilevel"/>
    <w:tmpl w:val="F49E1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0D61EC"/>
    <w:multiLevelType w:val="hybridMultilevel"/>
    <w:tmpl w:val="58A08402"/>
    <w:lvl w:ilvl="0" w:tplc="E756672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675092"/>
    <w:multiLevelType w:val="hybridMultilevel"/>
    <w:tmpl w:val="585A11B4"/>
    <w:lvl w:ilvl="0" w:tplc="5028970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61329A"/>
    <w:multiLevelType w:val="hybridMultilevel"/>
    <w:tmpl w:val="F49E1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7B6439"/>
    <w:multiLevelType w:val="hybridMultilevel"/>
    <w:tmpl w:val="8FECE906"/>
    <w:lvl w:ilvl="0" w:tplc="61DEF6D2">
      <w:start w:val="1"/>
      <w:numFmt w:val="lowerLetter"/>
      <w:lvlText w:val="%1)"/>
      <w:lvlJc w:val="left"/>
      <w:pPr>
        <w:tabs>
          <w:tab w:val="num" w:pos="2880"/>
        </w:tabs>
        <w:ind w:left="28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80"/>
  <w:defaultTabStop w:val="720"/>
  <w:characterSpacingControl w:val="doNotCompress"/>
  <w:compat/>
  <w:rsids>
    <w:rsidRoot w:val="00F20881"/>
    <w:rsid w:val="000A220D"/>
    <w:rsid w:val="00163146"/>
    <w:rsid w:val="001E7CC8"/>
    <w:rsid w:val="002231FF"/>
    <w:rsid w:val="0029400D"/>
    <w:rsid w:val="00294472"/>
    <w:rsid w:val="00303DCE"/>
    <w:rsid w:val="0033381F"/>
    <w:rsid w:val="00345407"/>
    <w:rsid w:val="00390D6C"/>
    <w:rsid w:val="00412548"/>
    <w:rsid w:val="00422B84"/>
    <w:rsid w:val="00435DCC"/>
    <w:rsid w:val="005679D8"/>
    <w:rsid w:val="00650D9A"/>
    <w:rsid w:val="00685EA9"/>
    <w:rsid w:val="006D0DDF"/>
    <w:rsid w:val="00713CE7"/>
    <w:rsid w:val="00735C12"/>
    <w:rsid w:val="007675DF"/>
    <w:rsid w:val="007963D3"/>
    <w:rsid w:val="008C353F"/>
    <w:rsid w:val="008F6BCE"/>
    <w:rsid w:val="00932348"/>
    <w:rsid w:val="00CF6668"/>
    <w:rsid w:val="00D46629"/>
    <w:rsid w:val="00E1481B"/>
    <w:rsid w:val="00EC0170"/>
    <w:rsid w:val="00F208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4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0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472"/>
    <w:pPr>
      <w:ind w:left="720"/>
      <w:contextualSpacing/>
    </w:pPr>
  </w:style>
</w:styles>
</file>

<file path=word/webSettings.xml><?xml version="1.0" encoding="utf-8"?>
<w:webSettings xmlns:r="http://schemas.openxmlformats.org/officeDocument/2006/relationships" xmlns:w="http://schemas.openxmlformats.org/wordprocessingml/2006/main">
  <w:divs>
    <w:div w:id="20548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Thanh Thủy</dc:creator>
  <cp:lastModifiedBy>84904569659</cp:lastModifiedBy>
  <cp:revision>2</cp:revision>
  <cp:lastPrinted>2022-03-10T09:24:00Z</cp:lastPrinted>
  <dcterms:created xsi:type="dcterms:W3CDTF">2022-03-12T02:29:00Z</dcterms:created>
  <dcterms:modified xsi:type="dcterms:W3CDTF">2022-03-12T02:29:00Z</dcterms:modified>
</cp:coreProperties>
</file>